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CAD" w14:textId="59DE4DD6" w:rsidR="00873C3D" w:rsidRPr="00574B19" w:rsidRDefault="00574B19" w:rsidP="00574B19">
      <w:pPr>
        <w:jc w:val="center"/>
        <w:rPr>
          <w:b/>
          <w:bCs/>
          <w:sz w:val="28"/>
          <w:szCs w:val="28"/>
        </w:rPr>
      </w:pPr>
      <w:r w:rsidRPr="35186B0D">
        <w:rPr>
          <w:b/>
          <w:bCs/>
          <w:sz w:val="28"/>
          <w:szCs w:val="28"/>
        </w:rPr>
        <w:t xml:space="preserve">Aquatic Quarterly Update – </w:t>
      </w:r>
      <w:r w:rsidR="0090192C">
        <w:rPr>
          <w:b/>
          <w:bCs/>
          <w:sz w:val="28"/>
          <w:szCs w:val="28"/>
        </w:rPr>
        <w:t>Winter</w:t>
      </w:r>
      <w:r w:rsidR="001745BC" w:rsidRPr="35186B0D">
        <w:rPr>
          <w:b/>
          <w:bCs/>
          <w:sz w:val="28"/>
          <w:szCs w:val="28"/>
        </w:rPr>
        <w:t xml:space="preserve"> </w:t>
      </w:r>
      <w:r w:rsidRPr="35186B0D">
        <w:rPr>
          <w:b/>
          <w:bCs/>
          <w:sz w:val="28"/>
          <w:szCs w:val="28"/>
        </w:rPr>
        <w:t>202</w:t>
      </w:r>
      <w:r w:rsidR="17B20B8A" w:rsidRPr="35186B0D">
        <w:rPr>
          <w:b/>
          <w:bCs/>
          <w:sz w:val="28"/>
          <w:szCs w:val="28"/>
        </w:rPr>
        <w:t>4</w:t>
      </w:r>
    </w:p>
    <w:p w14:paraId="65B473C8" w14:textId="77777777" w:rsidR="00574B19" w:rsidRPr="00574B19" w:rsidRDefault="00574B19" w:rsidP="00B030D1">
      <w:pPr>
        <w:autoSpaceDE w:val="0"/>
        <w:autoSpaceDN w:val="0"/>
        <w:adjustRightInd w:val="0"/>
        <w:spacing w:after="40" w:line="240" w:lineRule="auto"/>
        <w:jc w:val="center"/>
        <w:rPr>
          <w:rFonts w:ascii="VIC" w:hAnsi="VIC" w:cs="VIC"/>
          <w:color w:val="000000"/>
          <w:sz w:val="23"/>
          <w:szCs w:val="23"/>
        </w:rPr>
      </w:pPr>
      <w:r w:rsidRPr="00574B19">
        <w:rPr>
          <w:rFonts w:ascii="VIC" w:hAnsi="VIC"/>
          <w:sz w:val="24"/>
          <w:szCs w:val="24"/>
        </w:rPr>
        <w:t xml:space="preserve"> </w:t>
      </w:r>
      <w:r w:rsidRPr="00B030D1">
        <w:rPr>
          <w:rFonts w:ascii="Arial" w:hAnsi="Arial" w:cs="Arial"/>
          <w:b/>
          <w:bCs/>
          <w:color w:val="7030A0"/>
          <w:sz w:val="28"/>
          <w:szCs w:val="28"/>
        </w:rPr>
        <w:t>About us</w:t>
      </w:r>
      <w:r w:rsidRPr="00574B19">
        <w:rPr>
          <w:rFonts w:ascii="VIC" w:hAnsi="VIC" w:cs="VIC"/>
          <w:b/>
          <w:bCs/>
          <w:color w:val="000000"/>
          <w:sz w:val="23"/>
          <w:szCs w:val="23"/>
        </w:rPr>
        <w:t xml:space="preserve"> </w:t>
      </w:r>
    </w:p>
    <w:p w14:paraId="671B5B6F" w14:textId="02D4A97C" w:rsidR="00574B19" w:rsidRPr="00695CEE" w:rsidRDefault="00574B19" w:rsidP="00574B19">
      <w:pPr>
        <w:rPr>
          <w:rFonts w:ascii="Segoe UI" w:eastAsia="Times New Roman" w:hAnsi="Segoe UI" w:cs="Segoe UI"/>
          <w:color w:val="11100F"/>
          <w:sz w:val="24"/>
          <w:szCs w:val="24"/>
          <w:lang w:eastAsia="en-AU"/>
        </w:rPr>
      </w:pPr>
      <w:r w:rsidRPr="7C4ADD19">
        <w:rPr>
          <w:rFonts w:ascii="Segoe UI" w:eastAsia="Times New Roman" w:hAnsi="Segoe UI" w:cs="Segoe UI"/>
          <w:color w:val="11100F"/>
          <w:sz w:val="24"/>
          <w:szCs w:val="24"/>
          <w:lang w:eastAsia="en-AU"/>
        </w:rPr>
        <w:t xml:space="preserve">The </w:t>
      </w:r>
      <w:r w:rsidRPr="37FCFF23">
        <w:rPr>
          <w:rFonts w:ascii="Segoe UI" w:eastAsia="Times New Roman" w:hAnsi="Segoe UI" w:cs="Segoe UI"/>
          <w:color w:val="11100F"/>
          <w:sz w:val="24"/>
          <w:szCs w:val="24"/>
          <w:lang w:eastAsia="en-AU"/>
        </w:rPr>
        <w:t>A</w:t>
      </w:r>
      <w:r w:rsidR="6994BCA7" w:rsidRPr="37FCFF23">
        <w:rPr>
          <w:rFonts w:ascii="Segoe UI" w:eastAsia="Times New Roman" w:hAnsi="Segoe UI" w:cs="Segoe UI"/>
          <w:color w:val="11100F"/>
          <w:sz w:val="24"/>
          <w:szCs w:val="24"/>
          <w:lang w:eastAsia="en-AU"/>
        </w:rPr>
        <w:t>rthur Rylah Institute for Environmental Research</w:t>
      </w:r>
      <w:r w:rsidRPr="7C4ADD19">
        <w:rPr>
          <w:rFonts w:ascii="Segoe UI" w:eastAsia="Times New Roman" w:hAnsi="Segoe UI" w:cs="Segoe UI"/>
          <w:color w:val="11100F"/>
          <w:sz w:val="24"/>
          <w:szCs w:val="24"/>
          <w:lang w:eastAsia="en-AU"/>
        </w:rPr>
        <w:t xml:space="preserve"> aims to generate and share knowledge, through world-class, applied, ecological research. This supports and guides sustainable ecosystem policy and management to ensure healthy, resilient ecosystems. We work collaboratively with national, </w:t>
      </w:r>
      <w:proofErr w:type="gramStart"/>
      <w:r w:rsidRPr="7C4ADD19">
        <w:rPr>
          <w:rFonts w:ascii="Segoe UI" w:eastAsia="Times New Roman" w:hAnsi="Segoe UI" w:cs="Segoe UI"/>
          <w:color w:val="11100F"/>
          <w:sz w:val="24"/>
          <w:szCs w:val="24"/>
          <w:lang w:eastAsia="en-AU"/>
        </w:rPr>
        <w:t>state</w:t>
      </w:r>
      <w:proofErr w:type="gramEnd"/>
      <w:r w:rsidRPr="7C4ADD19">
        <w:rPr>
          <w:rFonts w:ascii="Segoe UI" w:eastAsia="Times New Roman" w:hAnsi="Segoe UI" w:cs="Segoe UI"/>
          <w:color w:val="11100F"/>
          <w:sz w:val="24"/>
          <w:szCs w:val="24"/>
          <w:lang w:eastAsia="en-AU"/>
        </w:rPr>
        <w:t xml:space="preserve"> and local agencies, research institutes, universities, interest groups and the community.</w:t>
      </w:r>
    </w:p>
    <w:p w14:paraId="68B1F3E0" w14:textId="634F0CD4" w:rsidR="7C4ADD19" w:rsidRDefault="7C4ADD19" w:rsidP="7C4ADD19">
      <w:pPr>
        <w:rPr>
          <w:rFonts w:ascii="Segoe UI" w:eastAsia="Times New Roman" w:hAnsi="Segoe UI" w:cs="Segoe UI"/>
          <w:color w:val="11100F"/>
          <w:sz w:val="24"/>
          <w:szCs w:val="24"/>
          <w:lang w:eastAsia="en-AU"/>
        </w:rPr>
      </w:pPr>
    </w:p>
    <w:p w14:paraId="038963BF" w14:textId="03D6E99B" w:rsidR="3E161E8A" w:rsidRDefault="2A22E340" w:rsidP="7C4ADD19">
      <w:pPr>
        <w:spacing w:after="0"/>
        <w:rPr>
          <w:rFonts w:ascii="Segoe UI" w:eastAsia="Segoe UI" w:hAnsi="Segoe UI" w:cs="Segoe UI"/>
          <w:color w:val="000000" w:themeColor="text1"/>
          <w:sz w:val="28"/>
          <w:szCs w:val="28"/>
        </w:rPr>
      </w:pPr>
      <w:r w:rsidRPr="7C802BCB">
        <w:rPr>
          <w:rFonts w:ascii="Segoe UI" w:eastAsia="Segoe UI" w:hAnsi="Segoe UI" w:cs="Segoe UI"/>
          <w:b/>
          <w:bCs/>
          <w:color w:val="000000" w:themeColor="text1"/>
          <w:sz w:val="28"/>
          <w:szCs w:val="28"/>
        </w:rPr>
        <w:t xml:space="preserve">Leading the way to </w:t>
      </w:r>
      <w:r w:rsidR="00E14294" w:rsidRPr="7C802BCB">
        <w:rPr>
          <w:rFonts w:ascii="Segoe UI" w:eastAsia="Segoe UI" w:hAnsi="Segoe UI" w:cs="Segoe UI"/>
          <w:b/>
          <w:bCs/>
          <w:color w:val="000000" w:themeColor="text1"/>
          <w:sz w:val="28"/>
          <w:szCs w:val="28"/>
        </w:rPr>
        <w:t>better</w:t>
      </w:r>
      <w:r w:rsidRPr="7C802BCB">
        <w:rPr>
          <w:rFonts w:ascii="Segoe UI" w:eastAsia="Segoe UI" w:hAnsi="Segoe UI" w:cs="Segoe UI"/>
          <w:b/>
          <w:bCs/>
          <w:color w:val="000000" w:themeColor="text1"/>
          <w:sz w:val="28"/>
          <w:szCs w:val="28"/>
        </w:rPr>
        <w:t xml:space="preserve"> understand our iconic endangered </w:t>
      </w:r>
      <w:proofErr w:type="gramStart"/>
      <w:r w:rsidRPr="7C802BCB">
        <w:rPr>
          <w:rFonts w:ascii="Segoe UI" w:eastAsia="Segoe UI" w:hAnsi="Segoe UI" w:cs="Segoe UI"/>
          <w:b/>
          <w:bCs/>
          <w:color w:val="000000" w:themeColor="text1"/>
          <w:sz w:val="28"/>
          <w:szCs w:val="28"/>
        </w:rPr>
        <w:t>Brolga</w:t>
      </w:r>
      <w:proofErr w:type="gramEnd"/>
    </w:p>
    <w:p w14:paraId="3C74255D" w14:textId="1A6D5611" w:rsidR="4819501D" w:rsidRDefault="35DEFBA3" w:rsidP="5CA7546D">
      <w:pPr>
        <w:spacing w:line="257" w:lineRule="auto"/>
        <w:rPr>
          <w:rFonts w:ascii="Segoe UI" w:eastAsia="Segoe UI" w:hAnsi="Segoe UI" w:cs="Segoe UI"/>
          <w:color w:val="000000" w:themeColor="text1"/>
          <w:sz w:val="24"/>
          <w:szCs w:val="24"/>
        </w:rPr>
      </w:pPr>
      <w:r w:rsidRPr="7903034F">
        <w:rPr>
          <w:rFonts w:ascii="Segoe UI" w:eastAsia="Segoe UI" w:hAnsi="Segoe UI" w:cs="Segoe UI"/>
          <w:color w:val="000000" w:themeColor="text1"/>
          <w:sz w:val="24"/>
          <w:szCs w:val="24"/>
        </w:rPr>
        <w:t xml:space="preserve">An expert team </w:t>
      </w:r>
      <w:r w:rsidR="0F4EAECB" w:rsidRPr="7903034F">
        <w:rPr>
          <w:rFonts w:ascii="Segoe UI" w:eastAsia="Segoe UI" w:hAnsi="Segoe UI" w:cs="Segoe UI"/>
          <w:color w:val="000000" w:themeColor="text1"/>
          <w:sz w:val="24"/>
          <w:szCs w:val="24"/>
        </w:rPr>
        <w:t xml:space="preserve">brought </w:t>
      </w:r>
      <w:r w:rsidR="5F725C8F" w:rsidRPr="7903034F">
        <w:rPr>
          <w:rFonts w:ascii="Segoe UI" w:eastAsia="Segoe UI" w:hAnsi="Segoe UI" w:cs="Segoe UI"/>
          <w:color w:val="000000" w:themeColor="text1"/>
          <w:sz w:val="24"/>
          <w:szCs w:val="24"/>
        </w:rPr>
        <w:t xml:space="preserve">together by ARI </w:t>
      </w:r>
      <w:r w:rsidR="61D7CFC9" w:rsidRPr="7903034F">
        <w:rPr>
          <w:rFonts w:ascii="Segoe UI" w:eastAsia="Segoe UI" w:hAnsi="Segoe UI" w:cs="Segoe UI"/>
          <w:color w:val="000000" w:themeColor="text1"/>
          <w:sz w:val="24"/>
          <w:szCs w:val="24"/>
        </w:rPr>
        <w:t xml:space="preserve">has </w:t>
      </w:r>
      <w:r w:rsidR="5F725C8F" w:rsidRPr="7903034F">
        <w:rPr>
          <w:rFonts w:ascii="Segoe UI" w:eastAsia="Segoe UI" w:hAnsi="Segoe UI" w:cs="Segoe UI"/>
          <w:color w:val="000000" w:themeColor="text1"/>
          <w:sz w:val="24"/>
          <w:szCs w:val="24"/>
        </w:rPr>
        <w:t>had huge success in the Goulburn Broken catchment</w:t>
      </w:r>
      <w:r w:rsidR="4E0BC149" w:rsidRPr="7903034F">
        <w:rPr>
          <w:rFonts w:ascii="Segoe UI" w:eastAsia="Segoe UI" w:hAnsi="Segoe UI" w:cs="Segoe UI"/>
          <w:color w:val="000000" w:themeColor="text1"/>
          <w:sz w:val="24"/>
          <w:szCs w:val="24"/>
        </w:rPr>
        <w:t>, with f</w:t>
      </w:r>
      <w:r w:rsidR="680A58B2" w:rsidRPr="7903034F">
        <w:rPr>
          <w:rFonts w:ascii="Segoe UI" w:eastAsia="Segoe UI" w:hAnsi="Segoe UI" w:cs="Segoe UI"/>
          <w:color w:val="000000" w:themeColor="text1"/>
          <w:sz w:val="24"/>
          <w:szCs w:val="24"/>
        </w:rPr>
        <w:t>ive</w:t>
      </w:r>
      <w:r w:rsidR="5F725C8F" w:rsidRPr="7903034F">
        <w:rPr>
          <w:rFonts w:ascii="Segoe UI" w:eastAsia="Segoe UI" w:hAnsi="Segoe UI" w:cs="Segoe UI"/>
          <w:color w:val="000000" w:themeColor="text1"/>
          <w:sz w:val="24"/>
          <w:szCs w:val="24"/>
        </w:rPr>
        <w:t xml:space="preserve"> adult Brolga</w:t>
      </w:r>
      <w:r w:rsidR="15A7A4F5" w:rsidRPr="7903034F">
        <w:rPr>
          <w:rFonts w:ascii="Segoe UI" w:eastAsia="Segoe UI" w:hAnsi="Segoe UI" w:cs="Segoe UI"/>
          <w:color w:val="000000" w:themeColor="text1"/>
          <w:sz w:val="24"/>
          <w:szCs w:val="24"/>
        </w:rPr>
        <w:t>s</w:t>
      </w:r>
      <w:r w:rsidR="5F725C8F" w:rsidRPr="7903034F">
        <w:rPr>
          <w:rFonts w:ascii="Segoe UI" w:eastAsia="Segoe UI" w:hAnsi="Segoe UI" w:cs="Segoe UI"/>
          <w:color w:val="000000" w:themeColor="text1"/>
          <w:sz w:val="24"/>
          <w:szCs w:val="24"/>
        </w:rPr>
        <w:t xml:space="preserve"> </w:t>
      </w:r>
      <w:r w:rsidR="099ACE96" w:rsidRPr="7903034F">
        <w:rPr>
          <w:rFonts w:ascii="Segoe UI" w:eastAsia="Segoe UI" w:hAnsi="Segoe UI" w:cs="Segoe UI"/>
          <w:color w:val="000000" w:themeColor="text1"/>
          <w:sz w:val="24"/>
          <w:szCs w:val="24"/>
        </w:rPr>
        <w:t>captured, tagged</w:t>
      </w:r>
      <w:r w:rsidRPr="7903034F">
        <w:rPr>
          <w:rFonts w:ascii="Segoe UI" w:eastAsia="Segoe UI" w:hAnsi="Segoe UI" w:cs="Segoe UI"/>
          <w:color w:val="000000" w:themeColor="text1"/>
          <w:sz w:val="24"/>
          <w:szCs w:val="24"/>
        </w:rPr>
        <w:t xml:space="preserve"> with solar-powered GPS</w:t>
      </w:r>
      <w:r w:rsidR="0C19C872" w:rsidRPr="7903034F">
        <w:rPr>
          <w:rFonts w:ascii="Segoe UI" w:eastAsia="Segoe UI" w:hAnsi="Segoe UI" w:cs="Segoe UI"/>
          <w:color w:val="000000" w:themeColor="text1"/>
          <w:sz w:val="24"/>
          <w:szCs w:val="24"/>
        </w:rPr>
        <w:t>/GSM</w:t>
      </w:r>
      <w:r w:rsidRPr="7903034F">
        <w:rPr>
          <w:rFonts w:ascii="Segoe UI" w:eastAsia="Segoe UI" w:hAnsi="Segoe UI" w:cs="Segoe UI"/>
          <w:color w:val="000000" w:themeColor="text1"/>
          <w:sz w:val="24"/>
          <w:szCs w:val="24"/>
        </w:rPr>
        <w:t xml:space="preserve"> tracking </w:t>
      </w:r>
      <w:proofErr w:type="gramStart"/>
      <w:r w:rsidRPr="7903034F">
        <w:rPr>
          <w:rFonts w:ascii="Segoe UI" w:eastAsia="Segoe UI" w:hAnsi="Segoe UI" w:cs="Segoe UI"/>
          <w:color w:val="000000" w:themeColor="text1"/>
          <w:sz w:val="24"/>
          <w:szCs w:val="24"/>
        </w:rPr>
        <w:t>devices</w:t>
      </w:r>
      <w:proofErr w:type="gramEnd"/>
      <w:r w:rsidRPr="7903034F">
        <w:rPr>
          <w:rFonts w:ascii="Segoe UI" w:eastAsia="Segoe UI" w:hAnsi="Segoe UI" w:cs="Segoe UI"/>
          <w:color w:val="000000" w:themeColor="text1"/>
          <w:sz w:val="24"/>
          <w:szCs w:val="24"/>
        </w:rPr>
        <w:t xml:space="preserve"> and</w:t>
      </w:r>
      <w:r w:rsidR="6F421AE6" w:rsidRPr="7903034F">
        <w:rPr>
          <w:rFonts w:ascii="Segoe UI" w:eastAsia="Segoe UI" w:hAnsi="Segoe UI" w:cs="Segoe UI"/>
          <w:color w:val="000000" w:themeColor="text1"/>
          <w:sz w:val="24"/>
          <w:szCs w:val="24"/>
        </w:rPr>
        <w:t xml:space="preserve"> </w:t>
      </w:r>
      <w:r w:rsidR="6A89000F" w:rsidRPr="7903034F">
        <w:rPr>
          <w:rFonts w:ascii="Segoe UI" w:eastAsia="Segoe UI" w:hAnsi="Segoe UI" w:cs="Segoe UI"/>
          <w:color w:val="000000" w:themeColor="text1"/>
          <w:sz w:val="24"/>
          <w:szCs w:val="24"/>
        </w:rPr>
        <w:t>safely</w:t>
      </w:r>
      <w:r w:rsidRPr="7903034F">
        <w:rPr>
          <w:rFonts w:ascii="Segoe UI" w:eastAsia="Segoe UI" w:hAnsi="Segoe UI" w:cs="Segoe UI"/>
          <w:color w:val="000000" w:themeColor="text1"/>
          <w:sz w:val="24"/>
          <w:szCs w:val="24"/>
        </w:rPr>
        <w:t xml:space="preserve"> released. </w:t>
      </w:r>
      <w:r w:rsidR="6401755D" w:rsidRPr="7903034F">
        <w:rPr>
          <w:rFonts w:ascii="Segoe UI" w:eastAsia="Segoe UI" w:hAnsi="Segoe UI" w:cs="Segoe UI"/>
          <w:color w:val="000000" w:themeColor="text1"/>
          <w:sz w:val="24"/>
          <w:szCs w:val="24"/>
        </w:rPr>
        <w:t xml:space="preserve">The species is </w:t>
      </w:r>
      <w:r w:rsidR="7197779F" w:rsidRPr="7903034F">
        <w:rPr>
          <w:rFonts w:ascii="Segoe UI" w:eastAsia="Segoe UI" w:hAnsi="Segoe UI" w:cs="Segoe UI"/>
          <w:color w:val="000000" w:themeColor="text1"/>
          <w:sz w:val="24"/>
          <w:szCs w:val="24"/>
        </w:rPr>
        <w:t xml:space="preserve">incredibly hard to </w:t>
      </w:r>
      <w:r w:rsidRPr="7903034F">
        <w:rPr>
          <w:rFonts w:ascii="Segoe UI" w:eastAsia="Segoe UI" w:hAnsi="Segoe UI" w:cs="Segoe UI"/>
          <w:color w:val="000000" w:themeColor="text1"/>
          <w:sz w:val="24"/>
          <w:szCs w:val="24"/>
        </w:rPr>
        <w:t>capture</w:t>
      </w:r>
      <w:r w:rsidR="5E686160" w:rsidRPr="7903034F">
        <w:rPr>
          <w:rFonts w:ascii="Segoe UI" w:eastAsia="Segoe UI" w:hAnsi="Segoe UI" w:cs="Segoe UI"/>
          <w:color w:val="000000" w:themeColor="text1"/>
          <w:sz w:val="24"/>
          <w:szCs w:val="24"/>
        </w:rPr>
        <w:t>, requiring days of reco</w:t>
      </w:r>
      <w:r w:rsidR="036CDB7C" w:rsidRPr="7903034F">
        <w:rPr>
          <w:rFonts w:ascii="Segoe UI" w:eastAsia="Segoe UI" w:hAnsi="Segoe UI" w:cs="Segoe UI"/>
          <w:color w:val="000000" w:themeColor="text1"/>
          <w:sz w:val="24"/>
          <w:szCs w:val="24"/>
        </w:rPr>
        <w:t>n</w:t>
      </w:r>
      <w:r w:rsidR="5E686160" w:rsidRPr="7903034F">
        <w:rPr>
          <w:rFonts w:ascii="Segoe UI" w:eastAsia="Segoe UI" w:hAnsi="Segoe UI" w:cs="Segoe UI"/>
          <w:color w:val="000000" w:themeColor="text1"/>
          <w:sz w:val="24"/>
          <w:szCs w:val="24"/>
        </w:rPr>
        <w:t>n</w:t>
      </w:r>
      <w:r w:rsidR="1612436F" w:rsidRPr="7903034F">
        <w:rPr>
          <w:rFonts w:ascii="Segoe UI" w:eastAsia="Segoe UI" w:hAnsi="Segoe UI" w:cs="Segoe UI"/>
          <w:color w:val="000000" w:themeColor="text1"/>
          <w:sz w:val="24"/>
          <w:szCs w:val="24"/>
        </w:rPr>
        <w:t>a</w:t>
      </w:r>
      <w:r w:rsidR="5E686160" w:rsidRPr="7903034F">
        <w:rPr>
          <w:rFonts w:ascii="Segoe UI" w:eastAsia="Segoe UI" w:hAnsi="Segoe UI" w:cs="Segoe UI"/>
          <w:color w:val="000000" w:themeColor="text1"/>
          <w:sz w:val="24"/>
          <w:szCs w:val="24"/>
        </w:rPr>
        <w:t>i</w:t>
      </w:r>
      <w:r w:rsidR="4426FC45" w:rsidRPr="7903034F">
        <w:rPr>
          <w:rFonts w:ascii="Segoe UI" w:eastAsia="Segoe UI" w:hAnsi="Segoe UI" w:cs="Segoe UI"/>
          <w:color w:val="000000" w:themeColor="text1"/>
          <w:sz w:val="24"/>
          <w:szCs w:val="24"/>
        </w:rPr>
        <w:t>s</w:t>
      </w:r>
      <w:r w:rsidR="5E686160" w:rsidRPr="7903034F">
        <w:rPr>
          <w:rFonts w:ascii="Segoe UI" w:eastAsia="Segoe UI" w:hAnsi="Segoe UI" w:cs="Segoe UI"/>
          <w:color w:val="000000" w:themeColor="text1"/>
          <w:sz w:val="24"/>
          <w:szCs w:val="24"/>
        </w:rPr>
        <w:t>sance, plenty of patience</w:t>
      </w:r>
      <w:r w:rsidR="2019A289" w:rsidRPr="7903034F">
        <w:rPr>
          <w:rFonts w:ascii="Segoe UI" w:eastAsia="Segoe UI" w:hAnsi="Segoe UI" w:cs="Segoe UI"/>
          <w:color w:val="000000" w:themeColor="text1"/>
          <w:sz w:val="24"/>
          <w:szCs w:val="24"/>
        </w:rPr>
        <w:t xml:space="preserve"> and some help from taxidermic decoy Brolgas!</w:t>
      </w:r>
      <w:r w:rsidR="7197779F" w:rsidRPr="7903034F">
        <w:rPr>
          <w:rFonts w:ascii="Segoe UI" w:eastAsia="Segoe UI" w:hAnsi="Segoe UI" w:cs="Segoe UI"/>
          <w:color w:val="000000" w:themeColor="text1"/>
          <w:sz w:val="24"/>
          <w:szCs w:val="24"/>
        </w:rPr>
        <w:t xml:space="preserve"> </w:t>
      </w:r>
      <w:r w:rsidR="55F3204F" w:rsidRPr="7903034F">
        <w:rPr>
          <w:rFonts w:ascii="Segoe UI" w:eastAsia="Segoe UI" w:hAnsi="Segoe UI" w:cs="Segoe UI"/>
          <w:color w:val="000000" w:themeColor="text1"/>
          <w:sz w:val="24"/>
          <w:szCs w:val="24"/>
        </w:rPr>
        <w:t>T</w:t>
      </w:r>
      <w:r w:rsidR="7197779F" w:rsidRPr="7903034F">
        <w:rPr>
          <w:rFonts w:ascii="Segoe UI" w:eastAsia="Segoe UI" w:hAnsi="Segoe UI" w:cs="Segoe UI"/>
          <w:color w:val="000000" w:themeColor="text1"/>
          <w:sz w:val="24"/>
          <w:szCs w:val="24"/>
        </w:rPr>
        <w:t>he t</w:t>
      </w:r>
      <w:r w:rsidR="49597579" w:rsidRPr="7903034F">
        <w:rPr>
          <w:rFonts w:ascii="Segoe UI" w:eastAsia="Segoe UI" w:hAnsi="Segoe UI" w:cs="Segoe UI"/>
          <w:color w:val="000000" w:themeColor="text1"/>
          <w:sz w:val="24"/>
          <w:szCs w:val="24"/>
        </w:rPr>
        <w:t>ransmitters</w:t>
      </w:r>
      <w:r w:rsidR="7197779F" w:rsidRPr="7903034F">
        <w:rPr>
          <w:rFonts w:ascii="Segoe UI" w:eastAsia="Segoe UI" w:hAnsi="Segoe UI" w:cs="Segoe UI"/>
          <w:color w:val="000000" w:themeColor="text1"/>
          <w:sz w:val="24"/>
          <w:szCs w:val="24"/>
        </w:rPr>
        <w:t xml:space="preserve"> </w:t>
      </w:r>
      <w:r w:rsidR="49946DC5" w:rsidRPr="7903034F">
        <w:rPr>
          <w:rFonts w:ascii="Segoe UI" w:eastAsia="Segoe UI" w:hAnsi="Segoe UI" w:cs="Segoe UI"/>
          <w:color w:val="000000" w:themeColor="text1"/>
          <w:sz w:val="24"/>
          <w:szCs w:val="24"/>
        </w:rPr>
        <w:t xml:space="preserve">being </w:t>
      </w:r>
      <w:r w:rsidR="7197779F" w:rsidRPr="7903034F">
        <w:rPr>
          <w:rFonts w:ascii="Segoe UI" w:eastAsia="Segoe UI" w:hAnsi="Segoe UI" w:cs="Segoe UI"/>
          <w:color w:val="000000" w:themeColor="text1"/>
          <w:sz w:val="24"/>
          <w:szCs w:val="24"/>
        </w:rPr>
        <w:t xml:space="preserve">used </w:t>
      </w:r>
      <w:r w:rsidR="49946DC5" w:rsidRPr="7903034F">
        <w:rPr>
          <w:rFonts w:ascii="Segoe UI" w:eastAsia="Segoe UI" w:hAnsi="Segoe UI" w:cs="Segoe UI"/>
          <w:color w:val="000000" w:themeColor="text1"/>
          <w:sz w:val="24"/>
          <w:szCs w:val="24"/>
        </w:rPr>
        <w:t>have</w:t>
      </w:r>
      <w:r w:rsidR="7197779F" w:rsidRPr="7903034F">
        <w:rPr>
          <w:rFonts w:ascii="Segoe UI" w:eastAsia="Segoe UI" w:hAnsi="Segoe UI" w:cs="Segoe UI"/>
          <w:color w:val="000000" w:themeColor="text1"/>
          <w:sz w:val="24"/>
          <w:szCs w:val="24"/>
        </w:rPr>
        <w:t xml:space="preserve"> </w:t>
      </w:r>
      <w:r w:rsidR="07BABE93" w:rsidRPr="7903034F">
        <w:rPr>
          <w:rFonts w:ascii="Segoe UI" w:eastAsia="Segoe UI" w:hAnsi="Segoe UI" w:cs="Segoe UI"/>
          <w:color w:val="000000" w:themeColor="text1"/>
          <w:sz w:val="24"/>
          <w:szCs w:val="24"/>
        </w:rPr>
        <w:t xml:space="preserve">real time </w:t>
      </w:r>
      <w:r w:rsidR="149EF673" w:rsidRPr="7903034F">
        <w:rPr>
          <w:rFonts w:ascii="Segoe UI" w:eastAsia="Segoe UI" w:hAnsi="Segoe UI" w:cs="Segoe UI"/>
          <w:color w:val="000000" w:themeColor="text1"/>
          <w:sz w:val="24"/>
          <w:szCs w:val="24"/>
        </w:rPr>
        <w:t xml:space="preserve">technology which can be </w:t>
      </w:r>
      <w:r w:rsidR="07BABE93" w:rsidRPr="7903034F">
        <w:rPr>
          <w:rFonts w:ascii="Segoe UI" w:eastAsia="Segoe UI" w:hAnsi="Segoe UI" w:cs="Segoe UI"/>
          <w:color w:val="000000" w:themeColor="text1"/>
          <w:sz w:val="24"/>
          <w:szCs w:val="24"/>
        </w:rPr>
        <w:t xml:space="preserve">shared </w:t>
      </w:r>
      <w:r w:rsidR="26483101" w:rsidRPr="7903034F">
        <w:rPr>
          <w:rFonts w:ascii="Segoe UI" w:eastAsia="Segoe UI" w:hAnsi="Segoe UI" w:cs="Segoe UI"/>
          <w:color w:val="000000" w:themeColor="text1"/>
          <w:sz w:val="24"/>
          <w:szCs w:val="24"/>
        </w:rPr>
        <w:t xml:space="preserve">instantly </w:t>
      </w:r>
      <w:r w:rsidR="07BABE93" w:rsidRPr="7903034F">
        <w:rPr>
          <w:rFonts w:ascii="Segoe UI" w:eastAsia="Segoe UI" w:hAnsi="Segoe UI" w:cs="Segoe UI"/>
          <w:color w:val="000000" w:themeColor="text1"/>
          <w:sz w:val="24"/>
          <w:szCs w:val="24"/>
        </w:rPr>
        <w:t xml:space="preserve">through the mobile </w:t>
      </w:r>
      <w:r w:rsidR="4DCC72B9" w:rsidRPr="7903034F">
        <w:rPr>
          <w:rFonts w:ascii="Segoe UI" w:eastAsia="Segoe UI" w:hAnsi="Segoe UI" w:cs="Segoe UI"/>
          <w:color w:val="000000" w:themeColor="text1"/>
          <w:sz w:val="24"/>
          <w:szCs w:val="24"/>
        </w:rPr>
        <w:t xml:space="preserve">data </w:t>
      </w:r>
      <w:r w:rsidR="07BABE93" w:rsidRPr="7903034F">
        <w:rPr>
          <w:rFonts w:ascii="Segoe UI" w:eastAsia="Segoe UI" w:hAnsi="Segoe UI" w:cs="Segoe UI"/>
          <w:color w:val="000000" w:themeColor="text1"/>
          <w:sz w:val="24"/>
          <w:szCs w:val="24"/>
        </w:rPr>
        <w:t xml:space="preserve">network straight to </w:t>
      </w:r>
      <w:r w:rsidR="49946DC5" w:rsidRPr="7903034F">
        <w:rPr>
          <w:rFonts w:ascii="Segoe UI" w:eastAsia="Segoe UI" w:hAnsi="Segoe UI" w:cs="Segoe UI"/>
          <w:color w:val="000000" w:themeColor="text1"/>
          <w:sz w:val="24"/>
          <w:szCs w:val="24"/>
        </w:rPr>
        <w:t>devices.</w:t>
      </w:r>
    </w:p>
    <w:p w14:paraId="433C8D99" w14:textId="1D47E1DA" w:rsidR="008A0157" w:rsidRDefault="008A0157" w:rsidP="5CA7546D">
      <w:pPr>
        <w:spacing w:line="257" w:lineRule="auto"/>
        <w:rPr>
          <w:rFonts w:ascii="Segoe UI" w:eastAsia="Segoe UI" w:hAnsi="Segoe UI" w:cs="Segoe UI"/>
          <w:color w:val="000000" w:themeColor="text1"/>
          <w:sz w:val="24"/>
          <w:szCs w:val="24"/>
        </w:rPr>
      </w:pPr>
      <w:r w:rsidRPr="3756E7EA">
        <w:rPr>
          <w:rFonts w:ascii="Segoe UI" w:eastAsia="Segoe UI" w:hAnsi="Segoe UI" w:cs="Segoe UI"/>
          <w:color w:val="000000" w:themeColor="text1"/>
          <w:sz w:val="24"/>
          <w:szCs w:val="24"/>
        </w:rPr>
        <w:t xml:space="preserve">Information gathered includes weights, photographs of wings to assess moult stage, blood (for genetic assessment) and feather samples. In addition to the lightweight </w:t>
      </w:r>
      <w:r>
        <w:rPr>
          <w:rFonts w:ascii="Segoe UI" w:eastAsia="Segoe UI" w:hAnsi="Segoe UI" w:cs="Segoe UI"/>
          <w:color w:val="000000" w:themeColor="text1"/>
          <w:sz w:val="24"/>
          <w:szCs w:val="24"/>
        </w:rPr>
        <w:t>transmitters</w:t>
      </w:r>
      <w:r w:rsidRPr="3756E7EA">
        <w:rPr>
          <w:rFonts w:ascii="Segoe UI" w:eastAsia="Segoe UI" w:hAnsi="Segoe UI" w:cs="Segoe UI"/>
          <w:color w:val="000000" w:themeColor="text1"/>
          <w:sz w:val="24"/>
          <w:szCs w:val="24"/>
        </w:rPr>
        <w:t xml:space="preserve">, colour bands were placed on each Brolga for field identification purposes. </w:t>
      </w:r>
    </w:p>
    <w:p w14:paraId="42201E10" w14:textId="718D8F06" w:rsidR="002A0CEF" w:rsidRDefault="4819501D" w:rsidP="5CA7546D">
      <w:pPr>
        <w:spacing w:line="257" w:lineRule="auto"/>
        <w:rPr>
          <w:rFonts w:ascii="Segoe UI" w:eastAsia="Segoe UI" w:hAnsi="Segoe UI" w:cs="Segoe UI"/>
          <w:color w:val="000000" w:themeColor="text1"/>
          <w:sz w:val="24"/>
          <w:szCs w:val="24"/>
        </w:rPr>
      </w:pPr>
      <w:r w:rsidRPr="3609CD25">
        <w:rPr>
          <w:rFonts w:ascii="Segoe UI" w:eastAsia="Segoe UI" w:hAnsi="Segoe UI" w:cs="Segoe UI"/>
          <w:color w:val="000000" w:themeColor="text1"/>
          <w:sz w:val="24"/>
          <w:szCs w:val="24"/>
        </w:rPr>
        <w:t>Research on th</w:t>
      </w:r>
      <w:r w:rsidR="002D76EF" w:rsidRPr="3609CD25">
        <w:rPr>
          <w:rFonts w:ascii="Segoe UI" w:eastAsia="Segoe UI" w:hAnsi="Segoe UI" w:cs="Segoe UI"/>
          <w:color w:val="000000" w:themeColor="text1"/>
          <w:sz w:val="24"/>
          <w:szCs w:val="24"/>
        </w:rPr>
        <w:t>e</w:t>
      </w:r>
      <w:r w:rsidRPr="3609CD25">
        <w:rPr>
          <w:rFonts w:ascii="Segoe UI" w:eastAsia="Segoe UI" w:hAnsi="Segoe UI" w:cs="Segoe UI"/>
          <w:color w:val="000000" w:themeColor="text1"/>
          <w:sz w:val="24"/>
          <w:szCs w:val="24"/>
        </w:rPr>
        <w:t xml:space="preserve"> iconic, culturally significant and endangered </w:t>
      </w:r>
      <w:r w:rsidR="46EB3C26" w:rsidRPr="3609CD25">
        <w:rPr>
          <w:rFonts w:ascii="Segoe UI" w:eastAsia="Segoe UI" w:hAnsi="Segoe UI" w:cs="Segoe UI"/>
          <w:color w:val="000000" w:themeColor="text1"/>
          <w:sz w:val="24"/>
          <w:szCs w:val="24"/>
        </w:rPr>
        <w:t>Brolga</w:t>
      </w:r>
      <w:r w:rsidRPr="3609CD25">
        <w:rPr>
          <w:rFonts w:ascii="Segoe UI" w:eastAsia="Segoe UI" w:hAnsi="Segoe UI" w:cs="Segoe UI"/>
          <w:color w:val="000000" w:themeColor="text1"/>
          <w:sz w:val="24"/>
          <w:szCs w:val="24"/>
        </w:rPr>
        <w:t xml:space="preserve"> is </w:t>
      </w:r>
      <w:r w:rsidR="00341782" w:rsidRPr="3609CD25">
        <w:rPr>
          <w:rFonts w:ascii="Segoe UI" w:eastAsia="Segoe UI" w:hAnsi="Segoe UI" w:cs="Segoe UI"/>
          <w:color w:val="000000" w:themeColor="text1"/>
          <w:sz w:val="24"/>
          <w:szCs w:val="24"/>
        </w:rPr>
        <w:t>being funded as</w:t>
      </w:r>
      <w:r w:rsidR="00140E09" w:rsidRPr="3609CD25">
        <w:rPr>
          <w:rFonts w:ascii="Segoe UI" w:eastAsia="Segoe UI" w:hAnsi="Segoe UI" w:cs="Segoe UI"/>
          <w:color w:val="000000" w:themeColor="text1"/>
          <w:sz w:val="24"/>
          <w:szCs w:val="24"/>
        </w:rPr>
        <w:t xml:space="preserve"> </w:t>
      </w:r>
      <w:r w:rsidRPr="3609CD25">
        <w:rPr>
          <w:rFonts w:ascii="Segoe UI" w:eastAsia="Segoe UI" w:hAnsi="Segoe UI" w:cs="Segoe UI"/>
          <w:color w:val="000000" w:themeColor="text1"/>
          <w:sz w:val="24"/>
          <w:szCs w:val="24"/>
        </w:rPr>
        <w:t xml:space="preserve">part </w:t>
      </w:r>
      <w:r w:rsidR="004D624D" w:rsidRPr="3609CD25">
        <w:rPr>
          <w:rFonts w:ascii="Segoe UI" w:eastAsia="Segoe UI" w:hAnsi="Segoe UI" w:cs="Segoe UI"/>
          <w:color w:val="000000" w:themeColor="text1"/>
          <w:sz w:val="24"/>
          <w:szCs w:val="24"/>
        </w:rPr>
        <w:t xml:space="preserve">of </w:t>
      </w:r>
      <w:r w:rsidRPr="3609CD25">
        <w:rPr>
          <w:rFonts w:ascii="Segoe UI" w:eastAsia="Segoe UI" w:hAnsi="Segoe UI" w:cs="Segoe UI"/>
          <w:color w:val="000000" w:themeColor="text1"/>
          <w:sz w:val="24"/>
          <w:szCs w:val="24"/>
        </w:rPr>
        <w:t>the Wetland Monitoring and Assessment Program</w:t>
      </w:r>
      <w:r w:rsidR="006620D2" w:rsidRPr="3609CD25">
        <w:rPr>
          <w:rFonts w:ascii="Segoe UI" w:eastAsia="Segoe UI" w:hAnsi="Segoe UI" w:cs="Segoe UI"/>
          <w:color w:val="000000" w:themeColor="text1"/>
          <w:sz w:val="24"/>
          <w:szCs w:val="24"/>
        </w:rPr>
        <w:t xml:space="preserve"> </w:t>
      </w:r>
      <w:r w:rsidR="54619594" w:rsidRPr="1C3C1E57">
        <w:rPr>
          <w:rFonts w:ascii="Segoe UI" w:eastAsia="Segoe UI" w:hAnsi="Segoe UI" w:cs="Segoe UI"/>
          <w:color w:val="000000" w:themeColor="text1"/>
          <w:sz w:val="24"/>
          <w:szCs w:val="24"/>
        </w:rPr>
        <w:t xml:space="preserve">for environmental water </w:t>
      </w:r>
      <w:r w:rsidRPr="1C3C1E57">
        <w:rPr>
          <w:rFonts w:ascii="Segoe UI" w:eastAsia="Segoe UI" w:hAnsi="Segoe UI" w:cs="Segoe UI"/>
          <w:color w:val="000000" w:themeColor="text1"/>
          <w:sz w:val="24"/>
          <w:szCs w:val="24"/>
        </w:rPr>
        <w:t>(</w:t>
      </w:r>
      <w:proofErr w:type="spellStart"/>
      <w:r>
        <w:fldChar w:fldCharType="begin"/>
      </w:r>
      <w:r>
        <w:instrText>HYPERLINK "https://www.ari.vic.gov.au/research/wetlands-and-floodplains/assessing-wetland-response-to-water-for-the-environment" \h</w:instrText>
      </w:r>
      <w:r>
        <w:fldChar w:fldCharType="separate"/>
      </w:r>
      <w:r w:rsidRPr="3609CD25">
        <w:rPr>
          <w:rStyle w:val="Hyperlink"/>
          <w:rFonts w:ascii="Segoe UI" w:eastAsia="Segoe UI" w:hAnsi="Segoe UI" w:cs="Segoe UI"/>
          <w:color w:val="0563C1"/>
          <w:sz w:val="24"/>
          <w:szCs w:val="24"/>
        </w:rPr>
        <w:t>WetMAP</w:t>
      </w:r>
      <w:proofErr w:type="spellEnd"/>
      <w:r>
        <w:rPr>
          <w:rStyle w:val="Hyperlink"/>
          <w:rFonts w:ascii="Segoe UI" w:eastAsia="Segoe UI" w:hAnsi="Segoe UI" w:cs="Segoe UI"/>
          <w:color w:val="0563C1"/>
          <w:sz w:val="24"/>
          <w:szCs w:val="24"/>
        </w:rPr>
        <w:fldChar w:fldCharType="end"/>
      </w:r>
      <w:r w:rsidRPr="1C3C1E57">
        <w:rPr>
          <w:rFonts w:ascii="Segoe UI" w:eastAsia="Segoe UI" w:hAnsi="Segoe UI" w:cs="Segoe UI"/>
          <w:color w:val="000000" w:themeColor="text1"/>
          <w:sz w:val="24"/>
          <w:szCs w:val="24"/>
        </w:rPr>
        <w:t>)</w:t>
      </w:r>
      <w:r w:rsidR="0A9DE721" w:rsidRPr="1C3C1E57">
        <w:rPr>
          <w:rFonts w:ascii="Segoe UI" w:eastAsia="Segoe UI" w:hAnsi="Segoe UI" w:cs="Segoe UI"/>
          <w:color w:val="000000" w:themeColor="text1"/>
          <w:sz w:val="24"/>
          <w:szCs w:val="24"/>
        </w:rPr>
        <w:t>.</w:t>
      </w:r>
      <w:r w:rsidR="00013E38" w:rsidRPr="1C3C1E57">
        <w:rPr>
          <w:rFonts w:ascii="Segoe UI" w:eastAsia="Segoe UI" w:hAnsi="Segoe UI" w:cs="Segoe UI"/>
          <w:color w:val="000000" w:themeColor="text1"/>
          <w:sz w:val="24"/>
          <w:szCs w:val="24"/>
        </w:rPr>
        <w:t xml:space="preserve"> </w:t>
      </w:r>
      <w:r w:rsidR="797F1304" w:rsidRPr="1C3C1E57">
        <w:rPr>
          <w:rFonts w:ascii="Segoe UI" w:eastAsia="Segoe UI" w:hAnsi="Segoe UI" w:cs="Segoe UI"/>
          <w:color w:val="000000" w:themeColor="text1"/>
          <w:sz w:val="24"/>
          <w:szCs w:val="24"/>
        </w:rPr>
        <w:t>It is the</w:t>
      </w:r>
      <w:r w:rsidRPr="3609CD25">
        <w:rPr>
          <w:rFonts w:ascii="Segoe UI" w:eastAsia="Segoe UI" w:hAnsi="Segoe UI" w:cs="Segoe UI"/>
          <w:color w:val="000000" w:themeColor="text1"/>
          <w:sz w:val="24"/>
          <w:szCs w:val="24"/>
        </w:rPr>
        <w:t xml:space="preserve"> </w:t>
      </w:r>
      <w:proofErr w:type="gramStart"/>
      <w:r w:rsidRPr="3609CD25">
        <w:rPr>
          <w:rFonts w:ascii="Segoe UI" w:eastAsia="Segoe UI" w:hAnsi="Segoe UI" w:cs="Segoe UI"/>
          <w:color w:val="000000" w:themeColor="text1"/>
          <w:sz w:val="24"/>
          <w:szCs w:val="24"/>
        </w:rPr>
        <w:t xml:space="preserve">first </w:t>
      </w:r>
      <w:r w:rsidR="797F1304" w:rsidRPr="1C3C1E57">
        <w:rPr>
          <w:rFonts w:ascii="Segoe UI" w:eastAsia="Segoe UI" w:hAnsi="Segoe UI" w:cs="Segoe UI"/>
          <w:color w:val="000000" w:themeColor="text1"/>
          <w:sz w:val="24"/>
          <w:szCs w:val="24"/>
        </w:rPr>
        <w:t>time</w:t>
      </w:r>
      <w:proofErr w:type="gramEnd"/>
      <w:r w:rsidR="797F1304" w:rsidRPr="1C3C1E57">
        <w:rPr>
          <w:rFonts w:ascii="Segoe UI" w:eastAsia="Segoe UI" w:hAnsi="Segoe UI" w:cs="Segoe UI"/>
          <w:color w:val="000000" w:themeColor="text1"/>
          <w:sz w:val="24"/>
          <w:szCs w:val="24"/>
        </w:rPr>
        <w:t xml:space="preserve"> birds from</w:t>
      </w:r>
      <w:r w:rsidRPr="3609CD25">
        <w:rPr>
          <w:rFonts w:ascii="Segoe UI" w:eastAsia="Segoe UI" w:hAnsi="Segoe UI" w:cs="Segoe UI"/>
          <w:color w:val="000000" w:themeColor="text1"/>
          <w:sz w:val="24"/>
          <w:szCs w:val="24"/>
        </w:rPr>
        <w:t xml:space="preserve"> this </w:t>
      </w:r>
      <w:r w:rsidR="797F1304" w:rsidRPr="1C3C1E57">
        <w:rPr>
          <w:rFonts w:ascii="Segoe UI" w:eastAsia="Segoe UI" w:hAnsi="Segoe UI" w:cs="Segoe UI"/>
          <w:color w:val="000000" w:themeColor="text1"/>
          <w:sz w:val="24"/>
          <w:szCs w:val="24"/>
        </w:rPr>
        <w:t xml:space="preserve">potentially </w:t>
      </w:r>
      <w:r w:rsidRPr="3609CD25">
        <w:rPr>
          <w:rFonts w:ascii="Segoe UI" w:eastAsia="Segoe UI" w:hAnsi="Segoe UI" w:cs="Segoe UI"/>
          <w:color w:val="000000" w:themeColor="text1"/>
          <w:sz w:val="24"/>
          <w:szCs w:val="24"/>
        </w:rPr>
        <w:t>isolated population in northern Victoria</w:t>
      </w:r>
      <w:r w:rsidR="797F1304" w:rsidRPr="1C3C1E57">
        <w:rPr>
          <w:rFonts w:ascii="Segoe UI" w:eastAsia="Segoe UI" w:hAnsi="Segoe UI" w:cs="Segoe UI"/>
          <w:color w:val="000000" w:themeColor="text1"/>
          <w:sz w:val="24"/>
          <w:szCs w:val="24"/>
        </w:rPr>
        <w:t xml:space="preserve"> have been captured and tagged</w:t>
      </w:r>
      <w:r w:rsidRPr="3609CD25">
        <w:rPr>
          <w:rFonts w:ascii="Segoe UI" w:eastAsia="Segoe UI" w:hAnsi="Segoe UI" w:cs="Segoe UI"/>
          <w:color w:val="000000" w:themeColor="text1"/>
          <w:sz w:val="24"/>
          <w:szCs w:val="24"/>
        </w:rPr>
        <w:t xml:space="preserve">. </w:t>
      </w:r>
    </w:p>
    <w:p w14:paraId="04119808" w14:textId="40DD7FA9" w:rsidR="4819501D" w:rsidRDefault="4819501D" w:rsidP="5CA7546D">
      <w:pPr>
        <w:spacing w:line="257" w:lineRule="auto"/>
        <w:rPr>
          <w:rFonts w:ascii="Segoe UI" w:eastAsia="Segoe UI" w:hAnsi="Segoe UI" w:cs="Segoe UI"/>
          <w:color w:val="000000" w:themeColor="text1"/>
          <w:sz w:val="24"/>
          <w:szCs w:val="24"/>
        </w:rPr>
      </w:pPr>
      <w:r w:rsidRPr="0C94840C">
        <w:rPr>
          <w:rFonts w:ascii="Segoe UI" w:eastAsia="Segoe UI" w:hAnsi="Segoe UI" w:cs="Segoe UI"/>
          <w:color w:val="000000" w:themeColor="text1"/>
          <w:sz w:val="24"/>
          <w:szCs w:val="24"/>
        </w:rPr>
        <w:t xml:space="preserve">A knowledge gap has been identified </w:t>
      </w:r>
      <w:r w:rsidR="4F2F97D4" w:rsidRPr="0C94840C">
        <w:rPr>
          <w:rFonts w:ascii="Segoe UI" w:eastAsia="Segoe UI" w:hAnsi="Segoe UI" w:cs="Segoe UI"/>
          <w:color w:val="000000" w:themeColor="text1"/>
          <w:sz w:val="24"/>
          <w:szCs w:val="24"/>
        </w:rPr>
        <w:t>regarding how</w:t>
      </w:r>
      <w:r w:rsidR="526EEF0C" w:rsidRPr="0C94840C">
        <w:rPr>
          <w:rFonts w:ascii="Segoe UI" w:eastAsia="Segoe UI" w:hAnsi="Segoe UI" w:cs="Segoe UI"/>
          <w:color w:val="000000" w:themeColor="text1"/>
          <w:sz w:val="24"/>
          <w:szCs w:val="24"/>
        </w:rPr>
        <w:t xml:space="preserve"> environmental water </w:t>
      </w:r>
      <w:r w:rsidR="473020AD" w:rsidRPr="0C94840C">
        <w:rPr>
          <w:rFonts w:ascii="Segoe UI" w:eastAsia="Segoe UI" w:hAnsi="Segoe UI" w:cs="Segoe UI"/>
          <w:color w:val="000000" w:themeColor="text1"/>
          <w:sz w:val="24"/>
          <w:szCs w:val="24"/>
        </w:rPr>
        <w:t xml:space="preserve">can be </w:t>
      </w:r>
      <w:r w:rsidR="526EEF0C" w:rsidRPr="0C94840C">
        <w:rPr>
          <w:rFonts w:ascii="Segoe UI" w:eastAsia="Segoe UI" w:hAnsi="Segoe UI" w:cs="Segoe UI"/>
          <w:color w:val="000000" w:themeColor="text1"/>
          <w:sz w:val="24"/>
          <w:szCs w:val="24"/>
        </w:rPr>
        <w:t>deliver</w:t>
      </w:r>
      <w:r w:rsidR="473020AD" w:rsidRPr="0C94840C">
        <w:rPr>
          <w:rFonts w:ascii="Segoe UI" w:eastAsia="Segoe UI" w:hAnsi="Segoe UI" w:cs="Segoe UI"/>
          <w:color w:val="000000" w:themeColor="text1"/>
          <w:sz w:val="24"/>
          <w:szCs w:val="24"/>
        </w:rPr>
        <w:t>ed</w:t>
      </w:r>
      <w:r w:rsidR="526EEF0C" w:rsidRPr="0C94840C">
        <w:rPr>
          <w:rFonts w:ascii="Segoe UI" w:eastAsia="Segoe UI" w:hAnsi="Segoe UI" w:cs="Segoe UI"/>
          <w:color w:val="000000" w:themeColor="text1"/>
          <w:sz w:val="24"/>
          <w:szCs w:val="24"/>
        </w:rPr>
        <w:t xml:space="preserve"> to enhance populations of this species</w:t>
      </w:r>
      <w:r w:rsidR="473020AD" w:rsidRPr="0C94840C">
        <w:rPr>
          <w:rFonts w:ascii="Segoe UI" w:eastAsia="Segoe UI" w:hAnsi="Segoe UI" w:cs="Segoe UI"/>
          <w:color w:val="000000" w:themeColor="text1"/>
          <w:sz w:val="24"/>
          <w:szCs w:val="24"/>
        </w:rPr>
        <w:t xml:space="preserve">. </w:t>
      </w:r>
      <w:r w:rsidR="2C8A0025" w:rsidRPr="0C94840C">
        <w:rPr>
          <w:rFonts w:ascii="Segoe UI" w:eastAsia="Segoe UI" w:hAnsi="Segoe UI" w:cs="Segoe UI"/>
          <w:color w:val="000000" w:themeColor="text1"/>
          <w:sz w:val="24"/>
          <w:szCs w:val="24"/>
        </w:rPr>
        <w:t xml:space="preserve">This </w:t>
      </w:r>
      <w:r w:rsidR="00845D9A">
        <w:rPr>
          <w:rFonts w:ascii="Segoe UI" w:eastAsia="Segoe UI" w:hAnsi="Segoe UI" w:cs="Segoe UI"/>
          <w:color w:val="000000" w:themeColor="text1"/>
          <w:sz w:val="24"/>
          <w:szCs w:val="24"/>
        </w:rPr>
        <w:t xml:space="preserve">waterbird </w:t>
      </w:r>
      <w:hyperlink r:id="rId13" w:history="1">
        <w:r w:rsidR="2C8A0025" w:rsidRPr="0C94840C">
          <w:rPr>
            <w:rStyle w:val="Hyperlink"/>
            <w:rFonts w:ascii="Segoe UI" w:eastAsia="Segoe UI" w:hAnsi="Segoe UI" w:cs="Segoe UI"/>
            <w:sz w:val="24"/>
            <w:szCs w:val="24"/>
          </w:rPr>
          <w:t>t</w:t>
        </w:r>
        <w:r w:rsidR="005E1AB6">
          <w:rPr>
            <w:rStyle w:val="Hyperlink"/>
            <w:rFonts w:ascii="Segoe UI" w:eastAsia="Segoe UI" w:hAnsi="Segoe UI" w:cs="Segoe UI"/>
            <w:sz w:val="24"/>
            <w:szCs w:val="24"/>
          </w:rPr>
          <w:t>racking</w:t>
        </w:r>
        <w:r w:rsidR="2C8A0025" w:rsidRPr="0C94840C">
          <w:rPr>
            <w:rStyle w:val="Hyperlink"/>
            <w:rFonts w:ascii="Segoe UI" w:eastAsia="Segoe UI" w:hAnsi="Segoe UI" w:cs="Segoe UI"/>
            <w:sz w:val="24"/>
            <w:szCs w:val="24"/>
          </w:rPr>
          <w:t xml:space="preserve"> study</w:t>
        </w:r>
      </w:hyperlink>
      <w:r w:rsidR="2C8A0025" w:rsidRPr="0C94840C">
        <w:rPr>
          <w:rFonts w:ascii="Segoe UI" w:eastAsia="Segoe UI" w:hAnsi="Segoe UI" w:cs="Segoe UI"/>
          <w:color w:val="000000" w:themeColor="text1"/>
          <w:sz w:val="24"/>
          <w:szCs w:val="24"/>
        </w:rPr>
        <w:t xml:space="preserve"> will provide valuable</w:t>
      </w:r>
      <w:r w:rsidR="526EEF0C" w:rsidRPr="0C94840C">
        <w:rPr>
          <w:rFonts w:ascii="Segoe UI" w:eastAsia="Segoe UI" w:hAnsi="Segoe UI" w:cs="Segoe UI"/>
          <w:color w:val="000000" w:themeColor="text1"/>
          <w:sz w:val="24"/>
          <w:szCs w:val="24"/>
        </w:rPr>
        <w:t xml:space="preserve"> insights</w:t>
      </w:r>
      <w:r w:rsidR="5B228AD5" w:rsidRPr="0C94840C">
        <w:rPr>
          <w:rFonts w:ascii="Segoe UI" w:eastAsia="Segoe UI" w:hAnsi="Segoe UI" w:cs="Segoe UI"/>
          <w:color w:val="000000" w:themeColor="text1"/>
          <w:sz w:val="24"/>
          <w:szCs w:val="24"/>
        </w:rPr>
        <w:t xml:space="preserve"> </w:t>
      </w:r>
      <w:r w:rsidR="663D8C79" w:rsidRPr="0C94840C">
        <w:rPr>
          <w:rFonts w:ascii="Segoe UI" w:eastAsia="Segoe UI" w:hAnsi="Segoe UI" w:cs="Segoe UI"/>
          <w:color w:val="000000" w:themeColor="text1"/>
          <w:sz w:val="24"/>
          <w:szCs w:val="24"/>
        </w:rPr>
        <w:t xml:space="preserve">to support the species’ conservation by identifying </w:t>
      </w:r>
      <w:r w:rsidR="4F382E60" w:rsidRPr="0C94840C">
        <w:rPr>
          <w:rFonts w:ascii="Segoe UI" w:eastAsia="Segoe UI" w:hAnsi="Segoe UI" w:cs="Segoe UI"/>
          <w:color w:val="000000" w:themeColor="text1"/>
          <w:sz w:val="24"/>
          <w:szCs w:val="24"/>
        </w:rPr>
        <w:t>landscape-scale movements</w:t>
      </w:r>
      <w:r w:rsidR="00BE231F">
        <w:rPr>
          <w:rFonts w:ascii="Segoe UI" w:eastAsia="Segoe UI" w:hAnsi="Segoe UI" w:cs="Segoe UI"/>
          <w:color w:val="000000" w:themeColor="text1"/>
          <w:sz w:val="24"/>
          <w:szCs w:val="24"/>
        </w:rPr>
        <w:t xml:space="preserve">, </w:t>
      </w:r>
      <w:r w:rsidR="00787271">
        <w:rPr>
          <w:rFonts w:ascii="Segoe UI" w:eastAsia="Segoe UI" w:hAnsi="Segoe UI" w:cs="Segoe UI"/>
          <w:color w:val="000000" w:themeColor="text1"/>
          <w:sz w:val="24"/>
          <w:szCs w:val="24"/>
        </w:rPr>
        <w:t>finding</w:t>
      </w:r>
      <w:r w:rsidR="00B5662A">
        <w:rPr>
          <w:rFonts w:ascii="Segoe UI" w:eastAsia="Segoe UI" w:hAnsi="Segoe UI" w:cs="Segoe UI"/>
          <w:color w:val="000000" w:themeColor="text1"/>
          <w:sz w:val="24"/>
          <w:szCs w:val="24"/>
        </w:rPr>
        <w:t xml:space="preserve"> </w:t>
      </w:r>
      <w:r w:rsidR="3CB2218B" w:rsidRPr="0C94840C">
        <w:rPr>
          <w:rFonts w:ascii="Segoe UI" w:eastAsia="Segoe UI" w:hAnsi="Segoe UI" w:cs="Segoe UI"/>
          <w:color w:val="000000" w:themeColor="text1"/>
          <w:sz w:val="24"/>
          <w:szCs w:val="24"/>
        </w:rPr>
        <w:t>b</w:t>
      </w:r>
      <w:r w:rsidR="4F382E60" w:rsidRPr="0C94840C">
        <w:rPr>
          <w:rFonts w:ascii="Segoe UI" w:eastAsia="Segoe UI" w:hAnsi="Segoe UI" w:cs="Segoe UI"/>
          <w:color w:val="000000" w:themeColor="text1"/>
          <w:sz w:val="24"/>
          <w:szCs w:val="24"/>
        </w:rPr>
        <w:t>reeding locations</w:t>
      </w:r>
      <w:r w:rsidR="00B5662A">
        <w:rPr>
          <w:rFonts w:ascii="Segoe UI" w:eastAsia="Segoe UI" w:hAnsi="Segoe UI" w:cs="Segoe UI"/>
          <w:color w:val="000000" w:themeColor="text1"/>
          <w:sz w:val="24"/>
          <w:szCs w:val="24"/>
        </w:rPr>
        <w:t xml:space="preserve"> and gaining an understanding of the environmental characteristics that determine a successful breeding location</w:t>
      </w:r>
      <w:r w:rsidR="3CB2218B" w:rsidRPr="0C94840C">
        <w:rPr>
          <w:rFonts w:ascii="Segoe UI" w:eastAsia="Segoe UI" w:hAnsi="Segoe UI" w:cs="Segoe UI"/>
          <w:color w:val="000000" w:themeColor="text1"/>
          <w:sz w:val="24"/>
          <w:szCs w:val="24"/>
        </w:rPr>
        <w:t xml:space="preserve">. </w:t>
      </w:r>
      <w:r w:rsidR="00EB112E" w:rsidRPr="0C94840C">
        <w:rPr>
          <w:rFonts w:ascii="Segoe UI" w:eastAsia="Segoe UI" w:hAnsi="Segoe UI" w:cs="Segoe UI"/>
          <w:color w:val="000000" w:themeColor="text1"/>
          <w:sz w:val="24"/>
          <w:szCs w:val="24"/>
        </w:rPr>
        <w:t xml:space="preserve">This </w:t>
      </w:r>
      <w:r w:rsidR="00F8703D" w:rsidRPr="0C94840C">
        <w:rPr>
          <w:rFonts w:ascii="Segoe UI" w:eastAsia="Segoe UI" w:hAnsi="Segoe UI" w:cs="Segoe UI"/>
          <w:color w:val="000000" w:themeColor="text1"/>
          <w:sz w:val="24"/>
          <w:szCs w:val="24"/>
        </w:rPr>
        <w:t xml:space="preserve">information can </w:t>
      </w:r>
      <w:r w:rsidR="00347E70" w:rsidRPr="0C94840C">
        <w:rPr>
          <w:rFonts w:ascii="Segoe UI" w:eastAsia="Segoe UI" w:hAnsi="Segoe UI" w:cs="Segoe UI"/>
          <w:color w:val="000000" w:themeColor="text1"/>
          <w:sz w:val="24"/>
          <w:szCs w:val="24"/>
        </w:rPr>
        <w:t>inform seasonal and annual watering decisions to benefit the species</w:t>
      </w:r>
      <w:r w:rsidR="00AD572D">
        <w:rPr>
          <w:rFonts w:ascii="Segoe UI" w:eastAsia="Segoe UI" w:hAnsi="Segoe UI" w:cs="Segoe UI"/>
          <w:color w:val="000000" w:themeColor="text1"/>
          <w:sz w:val="24"/>
          <w:szCs w:val="24"/>
        </w:rPr>
        <w:t>.</w:t>
      </w:r>
    </w:p>
    <w:p w14:paraId="13C6185A" w14:textId="5966A3B1" w:rsidR="53ABF048" w:rsidRDefault="4819501D" w:rsidP="16ED2A68">
      <w:pPr>
        <w:spacing w:before="80" w:after="80" w:line="257" w:lineRule="auto"/>
        <w:rPr>
          <w:rFonts w:ascii="Segoe UI" w:eastAsia="Segoe UI" w:hAnsi="Segoe UI" w:cs="Segoe UI"/>
          <w:color w:val="000000" w:themeColor="text1"/>
          <w:sz w:val="24"/>
          <w:szCs w:val="24"/>
        </w:rPr>
      </w:pPr>
      <w:r w:rsidRPr="2ED6F346">
        <w:rPr>
          <w:rFonts w:ascii="Segoe UI" w:eastAsia="Segoe UI" w:hAnsi="Segoe UI" w:cs="Segoe UI"/>
          <w:color w:val="000000" w:themeColor="text1"/>
          <w:sz w:val="24"/>
          <w:szCs w:val="24"/>
        </w:rPr>
        <w:t xml:space="preserve">Tracking </w:t>
      </w:r>
      <w:r w:rsidR="6960187C" w:rsidRPr="2ED6F346">
        <w:rPr>
          <w:rFonts w:ascii="Segoe UI" w:eastAsia="Segoe UI" w:hAnsi="Segoe UI" w:cs="Segoe UI"/>
          <w:color w:val="000000" w:themeColor="text1"/>
          <w:sz w:val="24"/>
          <w:szCs w:val="24"/>
        </w:rPr>
        <w:t xml:space="preserve">of the five Brolga </w:t>
      </w:r>
      <w:r w:rsidRPr="2ED6F346">
        <w:rPr>
          <w:rFonts w:ascii="Segoe UI" w:eastAsia="Segoe UI" w:hAnsi="Segoe UI" w:cs="Segoe UI"/>
          <w:color w:val="000000" w:themeColor="text1"/>
          <w:sz w:val="24"/>
          <w:szCs w:val="24"/>
        </w:rPr>
        <w:t xml:space="preserve">will </w:t>
      </w:r>
      <w:r w:rsidR="3F0E8273" w:rsidRPr="2ED6F346">
        <w:rPr>
          <w:rFonts w:ascii="Segoe UI" w:eastAsia="Segoe UI" w:hAnsi="Segoe UI" w:cs="Segoe UI"/>
          <w:color w:val="000000" w:themeColor="text1"/>
          <w:sz w:val="24"/>
          <w:szCs w:val="24"/>
        </w:rPr>
        <w:t>continue</w:t>
      </w:r>
      <w:r w:rsidRPr="2ED6F346">
        <w:rPr>
          <w:rFonts w:ascii="Segoe UI" w:eastAsia="Segoe UI" w:hAnsi="Segoe UI" w:cs="Segoe UI"/>
          <w:color w:val="000000" w:themeColor="text1"/>
          <w:sz w:val="24"/>
          <w:szCs w:val="24"/>
        </w:rPr>
        <w:t xml:space="preserve"> over the next few years</w:t>
      </w:r>
      <w:r w:rsidR="006F04C6" w:rsidRPr="2ED6F346">
        <w:rPr>
          <w:rFonts w:ascii="Segoe UI" w:eastAsia="Segoe UI" w:hAnsi="Segoe UI" w:cs="Segoe UI"/>
          <w:color w:val="000000" w:themeColor="text1"/>
          <w:sz w:val="24"/>
          <w:szCs w:val="24"/>
        </w:rPr>
        <w:t>.</w:t>
      </w:r>
      <w:r w:rsidRPr="2ED6F346">
        <w:rPr>
          <w:rFonts w:ascii="Segoe UI" w:eastAsia="Segoe UI" w:hAnsi="Segoe UI" w:cs="Segoe UI"/>
          <w:color w:val="000000" w:themeColor="text1"/>
          <w:sz w:val="24"/>
          <w:szCs w:val="24"/>
        </w:rPr>
        <w:t xml:space="preserve"> </w:t>
      </w:r>
      <w:r w:rsidR="007C79E0" w:rsidRPr="2ED6F346">
        <w:rPr>
          <w:rFonts w:ascii="Segoe UI" w:eastAsia="Segoe UI" w:hAnsi="Segoe UI" w:cs="Segoe UI"/>
          <w:color w:val="000000" w:themeColor="text1"/>
          <w:sz w:val="24"/>
          <w:szCs w:val="24"/>
        </w:rPr>
        <w:t xml:space="preserve">So far, data has shown </w:t>
      </w:r>
      <w:r w:rsidR="748B13EC" w:rsidRPr="2ED6F346">
        <w:rPr>
          <w:rFonts w:ascii="Segoe UI" w:eastAsia="Segoe UI" w:hAnsi="Segoe UI" w:cs="Segoe UI"/>
          <w:color w:val="000000" w:themeColor="text1"/>
          <w:sz w:val="24"/>
          <w:szCs w:val="24"/>
        </w:rPr>
        <w:t xml:space="preserve">multiple </w:t>
      </w:r>
      <w:r w:rsidR="007C79E0" w:rsidRPr="2ED6F346">
        <w:rPr>
          <w:rFonts w:ascii="Segoe UI" w:eastAsia="Segoe UI" w:hAnsi="Segoe UI" w:cs="Segoe UI"/>
          <w:color w:val="000000" w:themeColor="text1"/>
          <w:sz w:val="24"/>
          <w:szCs w:val="24"/>
        </w:rPr>
        <w:t xml:space="preserve">flight paths </w:t>
      </w:r>
      <w:r w:rsidR="00AE2655" w:rsidRPr="2ED6F346">
        <w:rPr>
          <w:rFonts w:ascii="Segoe UI" w:eastAsia="Segoe UI" w:hAnsi="Segoe UI" w:cs="Segoe UI"/>
          <w:color w:val="000000" w:themeColor="text1"/>
          <w:sz w:val="24"/>
          <w:szCs w:val="24"/>
        </w:rPr>
        <w:t>within</w:t>
      </w:r>
      <w:r w:rsidR="00027965" w:rsidRPr="2ED6F346">
        <w:rPr>
          <w:rFonts w:ascii="Segoe UI" w:eastAsia="Segoe UI" w:hAnsi="Segoe UI" w:cs="Segoe UI"/>
          <w:color w:val="000000" w:themeColor="text1"/>
          <w:sz w:val="24"/>
          <w:szCs w:val="24"/>
        </w:rPr>
        <w:t xml:space="preserve"> local areas </w:t>
      </w:r>
      <w:r w:rsidR="002D20C5" w:rsidRPr="2ED6F346">
        <w:rPr>
          <w:rFonts w:ascii="Segoe UI" w:eastAsia="Segoe UI" w:hAnsi="Segoe UI" w:cs="Segoe UI"/>
          <w:color w:val="000000" w:themeColor="text1"/>
          <w:sz w:val="24"/>
          <w:szCs w:val="24"/>
        </w:rPr>
        <w:t xml:space="preserve">and </w:t>
      </w:r>
      <w:r w:rsidR="6844A571" w:rsidRPr="2ED6F346">
        <w:rPr>
          <w:rFonts w:ascii="Segoe UI" w:eastAsia="Segoe UI" w:hAnsi="Segoe UI" w:cs="Segoe UI"/>
          <w:color w:val="000000" w:themeColor="text1"/>
          <w:sz w:val="24"/>
          <w:szCs w:val="24"/>
        </w:rPr>
        <w:t>two</w:t>
      </w:r>
      <w:r w:rsidR="4C0077D9" w:rsidRPr="2ED6F346">
        <w:rPr>
          <w:rFonts w:ascii="Segoe UI" w:eastAsia="Segoe UI" w:hAnsi="Segoe UI" w:cs="Segoe UI"/>
          <w:color w:val="000000" w:themeColor="text1"/>
          <w:sz w:val="24"/>
          <w:szCs w:val="24"/>
        </w:rPr>
        <w:t xml:space="preserve"> </w:t>
      </w:r>
      <w:r w:rsidR="00027965" w:rsidRPr="2ED6F346">
        <w:rPr>
          <w:rFonts w:ascii="Segoe UI" w:eastAsia="Segoe UI" w:hAnsi="Segoe UI" w:cs="Segoe UI"/>
          <w:color w:val="000000" w:themeColor="text1"/>
          <w:sz w:val="24"/>
          <w:szCs w:val="24"/>
        </w:rPr>
        <w:t>up to 50km</w:t>
      </w:r>
      <w:r w:rsidR="002D20C5" w:rsidRPr="2ED6F346">
        <w:rPr>
          <w:rFonts w:ascii="Segoe UI" w:eastAsia="Segoe UI" w:hAnsi="Segoe UI" w:cs="Segoe UI"/>
          <w:color w:val="000000" w:themeColor="text1"/>
          <w:sz w:val="24"/>
          <w:szCs w:val="24"/>
        </w:rPr>
        <w:t xml:space="preserve"> from the original tagging location.</w:t>
      </w:r>
      <w:r w:rsidR="000C2464" w:rsidRPr="2ED6F346">
        <w:rPr>
          <w:rFonts w:ascii="Segoe UI" w:eastAsia="Segoe UI" w:hAnsi="Segoe UI" w:cs="Segoe UI"/>
          <w:color w:val="000000" w:themeColor="text1"/>
          <w:sz w:val="24"/>
          <w:szCs w:val="24"/>
        </w:rPr>
        <w:t xml:space="preserve"> </w:t>
      </w:r>
      <w:r w:rsidR="17DC1A9B" w:rsidRPr="2ED6F346">
        <w:rPr>
          <w:rFonts w:ascii="Segoe UI" w:eastAsia="Segoe UI" w:hAnsi="Segoe UI" w:cs="Segoe UI"/>
          <w:color w:val="000000" w:themeColor="text1"/>
          <w:sz w:val="24"/>
          <w:szCs w:val="24"/>
        </w:rPr>
        <w:t>Th</w:t>
      </w:r>
      <w:r w:rsidR="00833B89" w:rsidRPr="2ED6F346">
        <w:rPr>
          <w:rFonts w:ascii="Segoe UI" w:eastAsia="Segoe UI" w:hAnsi="Segoe UI" w:cs="Segoe UI"/>
          <w:color w:val="000000" w:themeColor="text1"/>
          <w:sz w:val="24"/>
          <w:szCs w:val="24"/>
        </w:rPr>
        <w:t xml:space="preserve">is work </w:t>
      </w:r>
      <w:r w:rsidR="2A3F4D47" w:rsidRPr="2ED6F346">
        <w:rPr>
          <w:rFonts w:ascii="Segoe UI" w:eastAsia="Segoe UI" w:hAnsi="Segoe UI" w:cs="Segoe UI"/>
          <w:color w:val="000000" w:themeColor="text1"/>
          <w:sz w:val="24"/>
          <w:szCs w:val="24"/>
        </w:rPr>
        <w:t>has been</w:t>
      </w:r>
      <w:r w:rsidR="00833B89" w:rsidRPr="2ED6F346">
        <w:rPr>
          <w:rFonts w:ascii="Segoe UI" w:eastAsia="Segoe UI" w:hAnsi="Segoe UI" w:cs="Segoe UI"/>
          <w:color w:val="000000" w:themeColor="text1"/>
          <w:sz w:val="24"/>
          <w:szCs w:val="24"/>
        </w:rPr>
        <w:t xml:space="preserve"> a collaboration between ARI, Biosis and </w:t>
      </w:r>
      <w:r w:rsidR="24787C75" w:rsidRPr="2ED6F346">
        <w:rPr>
          <w:rFonts w:ascii="Segoe UI" w:eastAsia="Segoe UI" w:hAnsi="Segoe UI" w:cs="Segoe UI"/>
          <w:color w:val="000000" w:themeColor="text1"/>
          <w:sz w:val="24"/>
          <w:szCs w:val="24"/>
        </w:rPr>
        <w:t xml:space="preserve">the </w:t>
      </w:r>
      <w:r w:rsidR="00833B89" w:rsidRPr="2ED6F346">
        <w:rPr>
          <w:rFonts w:ascii="Segoe UI" w:eastAsia="Segoe UI" w:hAnsi="Segoe UI" w:cs="Segoe UI"/>
          <w:color w:val="000000" w:themeColor="text1"/>
          <w:sz w:val="24"/>
          <w:szCs w:val="24"/>
        </w:rPr>
        <w:t>Goulburn Broken C</w:t>
      </w:r>
      <w:r w:rsidR="0017342C" w:rsidRPr="2ED6F346">
        <w:rPr>
          <w:rFonts w:ascii="Segoe UI" w:eastAsia="Segoe UI" w:hAnsi="Segoe UI" w:cs="Segoe UI"/>
          <w:color w:val="000000" w:themeColor="text1"/>
          <w:sz w:val="24"/>
          <w:szCs w:val="24"/>
        </w:rPr>
        <w:t xml:space="preserve">atchment Management </w:t>
      </w:r>
      <w:r w:rsidR="00833B89" w:rsidRPr="2ED6F346">
        <w:rPr>
          <w:rFonts w:ascii="Segoe UI" w:eastAsia="Segoe UI" w:hAnsi="Segoe UI" w:cs="Segoe UI"/>
          <w:color w:val="000000" w:themeColor="text1"/>
          <w:sz w:val="24"/>
          <w:szCs w:val="24"/>
        </w:rPr>
        <w:t>A</w:t>
      </w:r>
      <w:r w:rsidR="0017342C" w:rsidRPr="2ED6F346">
        <w:rPr>
          <w:rFonts w:ascii="Segoe UI" w:eastAsia="Segoe UI" w:hAnsi="Segoe UI" w:cs="Segoe UI"/>
          <w:color w:val="000000" w:themeColor="text1"/>
          <w:sz w:val="24"/>
          <w:szCs w:val="24"/>
        </w:rPr>
        <w:t>uthority</w:t>
      </w:r>
      <w:r w:rsidR="00833B89" w:rsidRPr="2ED6F346">
        <w:rPr>
          <w:rFonts w:ascii="Segoe UI" w:eastAsia="Segoe UI" w:hAnsi="Segoe UI" w:cs="Segoe UI"/>
          <w:color w:val="000000" w:themeColor="text1"/>
          <w:sz w:val="24"/>
          <w:szCs w:val="24"/>
        </w:rPr>
        <w:t>.</w:t>
      </w:r>
    </w:p>
    <w:p w14:paraId="111B92E0" w14:textId="41B168AD" w:rsidR="1A4C424A" w:rsidRDefault="1A4C424A" w:rsidP="1A4C424A">
      <w:pPr>
        <w:spacing w:before="80" w:after="80"/>
        <w:rPr>
          <w:rFonts w:ascii="Segoe UI" w:eastAsia="Segoe UI" w:hAnsi="Segoe UI" w:cs="Segoe UI"/>
          <w:color w:val="000000" w:themeColor="text1"/>
          <w:sz w:val="24"/>
          <w:szCs w:val="24"/>
        </w:rPr>
      </w:pPr>
    </w:p>
    <w:p w14:paraId="19D0F7E2" w14:textId="77777777" w:rsidR="00AF0188" w:rsidRPr="00AF0188" w:rsidRDefault="00AF0188" w:rsidP="00AF0188">
      <w:pPr>
        <w:autoSpaceDE w:val="0"/>
        <w:autoSpaceDN w:val="0"/>
        <w:adjustRightInd w:val="0"/>
        <w:spacing w:after="0" w:line="240" w:lineRule="auto"/>
        <w:rPr>
          <w:rFonts w:ascii="VIC Medium Italic" w:hAnsi="VIC Medium Italic"/>
          <w:sz w:val="24"/>
          <w:szCs w:val="24"/>
        </w:rPr>
        <w:sectPr w:rsidR="00AF0188" w:rsidRPr="00AF0188" w:rsidSect="00DC4AC0">
          <w:pgSz w:w="11905" w:h="17337"/>
          <w:pgMar w:top="1400" w:right="900" w:bottom="364" w:left="900" w:header="720" w:footer="720" w:gutter="0"/>
          <w:cols w:space="720"/>
          <w:noEndnote/>
        </w:sectPr>
      </w:pPr>
      <w:bookmarkStart w:id="0" w:name="_Hlk133586709"/>
      <w:bookmarkStart w:id="1" w:name="_Hlk144731429"/>
    </w:p>
    <w:p w14:paraId="720201A2" w14:textId="5B84DF0D" w:rsidR="00FD5987" w:rsidRDefault="00FD5987">
      <w:pPr>
        <w:rPr>
          <w:rFonts w:ascii="Segoe UI" w:eastAsia="Times New Roman" w:hAnsi="Segoe UI" w:cs="Segoe UI"/>
          <w:color w:val="11100F"/>
          <w:sz w:val="24"/>
          <w:szCs w:val="24"/>
          <w:lang w:eastAsia="en-AU"/>
        </w:rPr>
      </w:pPr>
    </w:p>
    <w:p w14:paraId="176E08B3" w14:textId="16C0324A" w:rsidR="00FD5987" w:rsidRPr="00FD5987" w:rsidRDefault="00FD5987" w:rsidP="00FD5987">
      <w:pPr>
        <w:autoSpaceDE w:val="0"/>
        <w:autoSpaceDN w:val="0"/>
        <w:adjustRightInd w:val="0"/>
        <w:spacing w:after="40" w:line="240" w:lineRule="auto"/>
        <w:jc w:val="center"/>
        <w:rPr>
          <w:rFonts w:ascii="Arial" w:hAnsi="Arial" w:cs="Arial"/>
          <w:b/>
          <w:bCs/>
          <w:color w:val="7030A0"/>
          <w:sz w:val="28"/>
          <w:szCs w:val="28"/>
        </w:rPr>
      </w:pPr>
      <w:r w:rsidRPr="00FD5987">
        <w:rPr>
          <w:rFonts w:ascii="Arial" w:hAnsi="Arial" w:cs="Arial"/>
          <w:b/>
          <w:bCs/>
          <w:color w:val="7030A0"/>
          <w:sz w:val="28"/>
          <w:szCs w:val="28"/>
        </w:rPr>
        <w:t>News</w:t>
      </w:r>
    </w:p>
    <w:p w14:paraId="66560C7C" w14:textId="70882258" w:rsidR="00FD5987" w:rsidRDefault="00FD5987" w:rsidP="0983F29E">
      <w:pPr>
        <w:pStyle w:val="paragraph-428"/>
        <w:shd w:val="clear" w:color="auto" w:fill="FFFFFF" w:themeFill="background1"/>
        <w:spacing w:before="0" w:beforeAutospacing="0" w:after="0" w:afterAutospacing="0"/>
        <w:rPr>
          <w:rFonts w:ascii="Segoe UI" w:hAnsi="Segoe UI" w:cs="Segoe UI"/>
          <w:color w:val="11100F"/>
        </w:rPr>
      </w:pPr>
    </w:p>
    <w:bookmarkEnd w:id="0"/>
    <w:bookmarkEnd w:id="1"/>
    <w:p w14:paraId="7B9F298F" w14:textId="1FF1B39C" w:rsidR="558DF17C" w:rsidRDefault="558DF17C" w:rsidP="0CBB9360">
      <w:pPr>
        <w:spacing w:after="0"/>
        <w:rPr>
          <w:rFonts w:ascii="VIC" w:eastAsia="VIC" w:hAnsi="VIC" w:cs="VIC"/>
          <w:sz w:val="28"/>
          <w:szCs w:val="28"/>
        </w:rPr>
      </w:pPr>
      <w:r w:rsidRPr="0CBB9360">
        <w:rPr>
          <w:rFonts w:ascii="VIC" w:eastAsia="VIC" w:hAnsi="VIC" w:cs="VIC"/>
          <w:b/>
          <w:bCs/>
          <w:color w:val="000000" w:themeColor="text1"/>
          <w:sz w:val="28"/>
          <w:szCs w:val="28"/>
        </w:rPr>
        <w:t xml:space="preserve">Have you ever heard of the </w:t>
      </w:r>
      <w:proofErr w:type="spellStart"/>
      <w:r w:rsidRPr="0CBB9360">
        <w:rPr>
          <w:rFonts w:ascii="VIC" w:eastAsia="VIC" w:hAnsi="VIC" w:cs="VIC"/>
          <w:b/>
          <w:bCs/>
          <w:color w:val="000000" w:themeColor="text1"/>
          <w:sz w:val="28"/>
          <w:szCs w:val="28"/>
        </w:rPr>
        <w:t>Kooyang</w:t>
      </w:r>
      <w:proofErr w:type="spellEnd"/>
      <w:r w:rsidRPr="0CBB9360">
        <w:rPr>
          <w:rFonts w:ascii="VIC" w:eastAsia="VIC" w:hAnsi="VIC" w:cs="VIC"/>
          <w:b/>
          <w:bCs/>
          <w:color w:val="000000" w:themeColor="text1"/>
          <w:sz w:val="28"/>
          <w:szCs w:val="28"/>
        </w:rPr>
        <w:t>?</w:t>
      </w:r>
      <w:r w:rsidRPr="0CBB9360">
        <w:rPr>
          <w:rFonts w:ascii="VIC" w:eastAsia="VIC" w:hAnsi="VIC" w:cs="VIC"/>
          <w:sz w:val="28"/>
          <w:szCs w:val="28"/>
        </w:rPr>
        <w:t xml:space="preserve"> </w:t>
      </w:r>
    </w:p>
    <w:p w14:paraId="7EF97ED8" w14:textId="46555C35" w:rsidR="728BB991" w:rsidRDefault="728BB991" w:rsidP="469D8377">
      <w:pPr>
        <w:rPr>
          <w:rFonts w:ascii="Segoe UI" w:eastAsia="Segoe UI" w:hAnsi="Segoe UI" w:cs="Segoe UI"/>
          <w:color w:val="000000" w:themeColor="text1"/>
          <w:sz w:val="24"/>
          <w:szCs w:val="24"/>
        </w:rPr>
      </w:pPr>
      <w:r w:rsidRPr="5719CAFB">
        <w:rPr>
          <w:rFonts w:ascii="Segoe UI" w:eastAsia="Segoe UI" w:hAnsi="Segoe UI" w:cs="Segoe UI"/>
          <w:color w:val="000000" w:themeColor="text1"/>
          <w:sz w:val="24"/>
          <w:szCs w:val="24"/>
        </w:rPr>
        <w:t xml:space="preserve">The </w:t>
      </w:r>
      <w:proofErr w:type="spellStart"/>
      <w:r w:rsidRPr="5719CAFB">
        <w:rPr>
          <w:rFonts w:ascii="Segoe UI" w:eastAsia="Segoe UI" w:hAnsi="Segoe UI" w:cs="Segoe UI"/>
          <w:color w:val="000000" w:themeColor="text1"/>
          <w:sz w:val="24"/>
          <w:szCs w:val="24"/>
        </w:rPr>
        <w:t>Budj</w:t>
      </w:r>
      <w:proofErr w:type="spellEnd"/>
      <w:r w:rsidRPr="5719CAFB">
        <w:rPr>
          <w:rFonts w:ascii="Segoe UI" w:eastAsia="Segoe UI" w:hAnsi="Segoe UI" w:cs="Segoe UI"/>
          <w:color w:val="000000" w:themeColor="text1"/>
          <w:sz w:val="24"/>
          <w:szCs w:val="24"/>
        </w:rPr>
        <w:t xml:space="preserve"> Bim Cultural Landscape </w:t>
      </w:r>
      <w:r w:rsidRPr="5BC0BCB1">
        <w:rPr>
          <w:rFonts w:ascii="Segoe UI" w:eastAsia="Segoe UI" w:hAnsi="Segoe UI" w:cs="Segoe UI"/>
          <w:color w:val="000000" w:themeColor="text1"/>
          <w:sz w:val="24"/>
          <w:szCs w:val="24"/>
        </w:rPr>
        <w:t>(</w:t>
      </w:r>
      <w:hyperlink r:id="rId14">
        <w:r w:rsidRPr="5BC0BCB1">
          <w:rPr>
            <w:rStyle w:val="Hyperlink"/>
            <w:rFonts w:ascii="Segoe UI" w:eastAsia="Segoe UI" w:hAnsi="Segoe UI" w:cs="Segoe UI"/>
            <w:sz w:val="24"/>
            <w:szCs w:val="24"/>
          </w:rPr>
          <w:t>BBCL</w:t>
        </w:r>
      </w:hyperlink>
      <w:r w:rsidRPr="5BC0BCB1">
        <w:rPr>
          <w:rFonts w:ascii="Segoe UI" w:eastAsia="Segoe UI" w:hAnsi="Segoe UI" w:cs="Segoe UI"/>
          <w:color w:val="000000" w:themeColor="text1"/>
          <w:sz w:val="24"/>
          <w:szCs w:val="24"/>
        </w:rPr>
        <w:t>)</w:t>
      </w:r>
      <w:r w:rsidRPr="5719CAFB">
        <w:rPr>
          <w:rFonts w:ascii="Segoe UI" w:eastAsia="Segoe UI" w:hAnsi="Segoe UI" w:cs="Segoe UI"/>
          <w:color w:val="000000" w:themeColor="text1"/>
          <w:sz w:val="24"/>
          <w:szCs w:val="24"/>
        </w:rPr>
        <w:t xml:space="preserve"> is an area with significant cultural and biodiversity values located in south-western Victoria. In 2019, it became only the second site in Victoria to </w:t>
      </w:r>
      <w:r w:rsidR="002C5A88" w:rsidRPr="5719CAFB">
        <w:rPr>
          <w:rFonts w:ascii="Segoe UI" w:eastAsia="Segoe UI" w:hAnsi="Segoe UI" w:cs="Segoe UI"/>
          <w:color w:val="000000" w:themeColor="text1"/>
          <w:sz w:val="24"/>
          <w:szCs w:val="24"/>
        </w:rPr>
        <w:t xml:space="preserve">be included </w:t>
      </w:r>
      <w:r w:rsidR="00791E39" w:rsidRPr="5719CAFB">
        <w:rPr>
          <w:rFonts w:ascii="Segoe UI" w:eastAsia="Segoe UI" w:hAnsi="Segoe UI" w:cs="Segoe UI"/>
          <w:color w:val="000000" w:themeColor="text1"/>
          <w:sz w:val="24"/>
          <w:szCs w:val="24"/>
        </w:rPr>
        <w:t>on the</w:t>
      </w:r>
      <w:r w:rsidRPr="5719CAFB">
        <w:rPr>
          <w:rFonts w:ascii="Segoe UI" w:eastAsia="Segoe UI" w:hAnsi="Segoe UI" w:cs="Segoe UI"/>
          <w:color w:val="000000" w:themeColor="text1"/>
          <w:sz w:val="24"/>
          <w:szCs w:val="24"/>
        </w:rPr>
        <w:t xml:space="preserve"> World Heritage List. </w:t>
      </w:r>
      <w:r w:rsidRPr="5BC0BCB1">
        <w:rPr>
          <w:rFonts w:ascii="Segoe UI" w:eastAsia="Segoe UI" w:hAnsi="Segoe UI" w:cs="Segoe UI"/>
          <w:color w:val="000000" w:themeColor="text1"/>
          <w:sz w:val="24"/>
          <w:szCs w:val="24"/>
        </w:rPr>
        <w:t>The reason:</w:t>
      </w:r>
      <w:r w:rsidR="7824DEF2" w:rsidRPr="5BC0BCB1">
        <w:rPr>
          <w:rFonts w:ascii="Segoe UI" w:eastAsia="Segoe UI" w:hAnsi="Segoe UI" w:cs="Segoe UI"/>
          <w:color w:val="000000" w:themeColor="text1"/>
          <w:sz w:val="24"/>
          <w:szCs w:val="24"/>
        </w:rPr>
        <w:t xml:space="preserve"> </w:t>
      </w:r>
      <w:proofErr w:type="spellStart"/>
      <w:r w:rsidR="7824DEF2" w:rsidRPr="5BC0BCB1">
        <w:rPr>
          <w:rFonts w:ascii="Segoe UI" w:eastAsia="Segoe UI" w:hAnsi="Segoe UI" w:cs="Segoe UI"/>
          <w:color w:val="000000" w:themeColor="text1"/>
          <w:sz w:val="24"/>
          <w:szCs w:val="24"/>
        </w:rPr>
        <w:t>Kooy</w:t>
      </w:r>
      <w:r w:rsidRPr="5BC0BCB1">
        <w:rPr>
          <w:rFonts w:ascii="Segoe UI" w:eastAsia="Segoe UI" w:hAnsi="Segoe UI" w:cs="Segoe UI"/>
          <w:color w:val="000000" w:themeColor="text1"/>
          <w:sz w:val="24"/>
          <w:szCs w:val="24"/>
        </w:rPr>
        <w:t>ang</w:t>
      </w:r>
      <w:proofErr w:type="spellEnd"/>
      <w:r w:rsidR="00020C64" w:rsidRPr="5BC0BCB1">
        <w:rPr>
          <w:rFonts w:ascii="Segoe UI" w:eastAsia="Segoe UI" w:hAnsi="Segoe UI" w:cs="Segoe UI"/>
          <w:color w:val="000000" w:themeColor="text1"/>
          <w:sz w:val="24"/>
          <w:szCs w:val="24"/>
        </w:rPr>
        <w:t xml:space="preserve"> (</w:t>
      </w:r>
      <w:r w:rsidR="2D76B5B4" w:rsidRPr="5BC0BCB1">
        <w:rPr>
          <w:rFonts w:ascii="Segoe UI" w:eastAsia="Segoe UI" w:hAnsi="Segoe UI" w:cs="Segoe UI"/>
          <w:color w:val="000000" w:themeColor="text1"/>
          <w:sz w:val="24"/>
          <w:szCs w:val="24"/>
        </w:rPr>
        <w:t>S</w:t>
      </w:r>
      <w:r w:rsidR="00020C64" w:rsidRPr="5BC0BCB1">
        <w:rPr>
          <w:rFonts w:ascii="Segoe UI" w:eastAsia="Segoe UI" w:hAnsi="Segoe UI" w:cs="Segoe UI"/>
          <w:color w:val="000000" w:themeColor="text1"/>
          <w:sz w:val="24"/>
          <w:szCs w:val="24"/>
        </w:rPr>
        <w:t xml:space="preserve">hort-finned </w:t>
      </w:r>
      <w:r w:rsidR="40E37768" w:rsidRPr="5BC0BCB1">
        <w:rPr>
          <w:rFonts w:ascii="Segoe UI" w:eastAsia="Segoe UI" w:hAnsi="Segoe UI" w:cs="Segoe UI"/>
          <w:color w:val="000000" w:themeColor="text1"/>
          <w:sz w:val="24"/>
          <w:szCs w:val="24"/>
        </w:rPr>
        <w:t>E</w:t>
      </w:r>
      <w:r w:rsidR="00020C64" w:rsidRPr="5BC0BCB1">
        <w:rPr>
          <w:rFonts w:ascii="Segoe UI" w:eastAsia="Segoe UI" w:hAnsi="Segoe UI" w:cs="Segoe UI"/>
          <w:color w:val="000000" w:themeColor="text1"/>
          <w:sz w:val="24"/>
          <w:szCs w:val="24"/>
        </w:rPr>
        <w:t>el)</w:t>
      </w:r>
      <w:r w:rsidRPr="5BC0BCB1">
        <w:rPr>
          <w:rFonts w:ascii="Segoe UI" w:eastAsia="Segoe UI" w:hAnsi="Segoe UI" w:cs="Segoe UI"/>
          <w:color w:val="000000" w:themeColor="text1"/>
          <w:sz w:val="24"/>
          <w:szCs w:val="24"/>
        </w:rPr>
        <w:t xml:space="preserve">. </w:t>
      </w:r>
    </w:p>
    <w:p w14:paraId="4CB8D23A" w14:textId="15C54D25" w:rsidR="728BB991" w:rsidRDefault="6A320931" w:rsidP="469D8377">
      <w:pPr>
        <w:rPr>
          <w:rFonts w:ascii="Segoe UI" w:eastAsia="Segoe UI" w:hAnsi="Segoe UI" w:cs="Segoe UI"/>
          <w:color w:val="000000" w:themeColor="text1"/>
          <w:sz w:val="24"/>
          <w:szCs w:val="24"/>
        </w:rPr>
      </w:pPr>
      <w:r w:rsidRPr="5719CAFB">
        <w:rPr>
          <w:rFonts w:ascii="Segoe UI" w:eastAsia="Segoe UI" w:hAnsi="Segoe UI" w:cs="Segoe UI"/>
          <w:color w:val="000000" w:themeColor="text1"/>
          <w:sz w:val="24"/>
          <w:szCs w:val="24"/>
        </w:rPr>
        <w:t>S</w:t>
      </w:r>
      <w:r w:rsidR="728BB991" w:rsidRPr="5719CAFB">
        <w:rPr>
          <w:rFonts w:ascii="Segoe UI" w:eastAsia="Segoe UI" w:hAnsi="Segoe UI" w:cs="Segoe UI"/>
          <w:color w:val="000000" w:themeColor="text1"/>
          <w:sz w:val="24"/>
          <w:szCs w:val="24"/>
        </w:rPr>
        <w:t xml:space="preserve">urveys </w:t>
      </w:r>
      <w:r w:rsidR="4F438065" w:rsidRPr="5719CAFB">
        <w:rPr>
          <w:rFonts w:ascii="Segoe UI" w:eastAsia="Segoe UI" w:hAnsi="Segoe UI" w:cs="Segoe UI"/>
          <w:color w:val="000000" w:themeColor="text1"/>
          <w:sz w:val="24"/>
          <w:szCs w:val="24"/>
        </w:rPr>
        <w:t>in February 2024 were</w:t>
      </w:r>
      <w:r w:rsidR="728BB991" w:rsidRPr="5719CAFB">
        <w:rPr>
          <w:rFonts w:ascii="Segoe UI" w:eastAsia="Segoe UI" w:hAnsi="Segoe UI" w:cs="Segoe UI"/>
          <w:color w:val="000000" w:themeColor="text1"/>
          <w:sz w:val="24"/>
          <w:szCs w:val="24"/>
        </w:rPr>
        <w:t xml:space="preserve"> undertaken at the BBCL to record a range of migratory native fish species (eels, galaxiids and </w:t>
      </w:r>
      <w:r w:rsidR="00DD0E69" w:rsidRPr="5719CAFB">
        <w:rPr>
          <w:rFonts w:ascii="Segoe UI" w:eastAsia="Segoe UI" w:hAnsi="Segoe UI" w:cs="Segoe UI"/>
          <w:color w:val="000000" w:themeColor="text1"/>
          <w:sz w:val="24"/>
          <w:szCs w:val="24"/>
        </w:rPr>
        <w:t>T</w:t>
      </w:r>
      <w:r w:rsidR="728BB991" w:rsidRPr="5719CAFB">
        <w:rPr>
          <w:rFonts w:ascii="Segoe UI" w:eastAsia="Segoe UI" w:hAnsi="Segoe UI" w:cs="Segoe UI"/>
          <w:color w:val="000000" w:themeColor="text1"/>
          <w:sz w:val="24"/>
          <w:szCs w:val="24"/>
        </w:rPr>
        <w:t xml:space="preserve">upong) and non-migratory </w:t>
      </w:r>
      <w:r w:rsidR="00FF1C94" w:rsidRPr="5719CAFB">
        <w:rPr>
          <w:rFonts w:ascii="Segoe UI" w:eastAsia="Segoe UI" w:hAnsi="Segoe UI" w:cs="Segoe UI"/>
          <w:color w:val="000000" w:themeColor="text1"/>
          <w:sz w:val="24"/>
          <w:szCs w:val="24"/>
        </w:rPr>
        <w:t xml:space="preserve">native fish </w:t>
      </w:r>
      <w:r w:rsidR="728BB991" w:rsidRPr="5719CAFB">
        <w:rPr>
          <w:rFonts w:ascii="Segoe UI" w:eastAsia="Segoe UI" w:hAnsi="Segoe UI" w:cs="Segoe UI"/>
          <w:color w:val="000000" w:themeColor="text1"/>
          <w:sz w:val="24"/>
          <w:szCs w:val="24"/>
        </w:rPr>
        <w:t>species (</w:t>
      </w:r>
      <w:r w:rsidR="00DD0E69" w:rsidRPr="5719CAFB">
        <w:rPr>
          <w:rFonts w:ascii="Segoe UI" w:eastAsia="Segoe UI" w:hAnsi="Segoe UI" w:cs="Segoe UI"/>
          <w:color w:val="000000" w:themeColor="text1"/>
          <w:sz w:val="24"/>
          <w:szCs w:val="24"/>
        </w:rPr>
        <w:t>S</w:t>
      </w:r>
      <w:r w:rsidR="728BB991" w:rsidRPr="5719CAFB">
        <w:rPr>
          <w:rFonts w:ascii="Segoe UI" w:eastAsia="Segoe UI" w:hAnsi="Segoe UI" w:cs="Segoe UI"/>
          <w:color w:val="000000" w:themeColor="text1"/>
          <w:sz w:val="24"/>
          <w:szCs w:val="24"/>
        </w:rPr>
        <w:t xml:space="preserve">outhern </w:t>
      </w:r>
      <w:r w:rsidR="00DD0E69" w:rsidRPr="5719CAFB">
        <w:rPr>
          <w:rFonts w:ascii="Segoe UI" w:eastAsia="Segoe UI" w:hAnsi="Segoe UI" w:cs="Segoe UI"/>
          <w:color w:val="000000" w:themeColor="text1"/>
          <w:sz w:val="24"/>
          <w:szCs w:val="24"/>
        </w:rPr>
        <w:t>Pygmy P</w:t>
      </w:r>
      <w:r w:rsidR="728BB991" w:rsidRPr="5719CAFB">
        <w:rPr>
          <w:rFonts w:ascii="Segoe UI" w:eastAsia="Segoe UI" w:hAnsi="Segoe UI" w:cs="Segoe UI"/>
          <w:color w:val="000000" w:themeColor="text1"/>
          <w:sz w:val="24"/>
          <w:szCs w:val="24"/>
        </w:rPr>
        <w:t xml:space="preserve">erch and </w:t>
      </w:r>
      <w:r w:rsidR="00DD0E69" w:rsidRPr="5719CAFB">
        <w:rPr>
          <w:rFonts w:ascii="Segoe UI" w:eastAsia="Segoe UI" w:hAnsi="Segoe UI" w:cs="Segoe UI"/>
          <w:color w:val="000000" w:themeColor="text1"/>
          <w:sz w:val="24"/>
          <w:szCs w:val="24"/>
        </w:rPr>
        <w:t>F</w:t>
      </w:r>
      <w:r w:rsidR="728BB991" w:rsidRPr="5719CAFB">
        <w:rPr>
          <w:rFonts w:ascii="Segoe UI" w:eastAsia="Segoe UI" w:hAnsi="Segoe UI" w:cs="Segoe UI"/>
          <w:color w:val="000000" w:themeColor="text1"/>
          <w:sz w:val="24"/>
          <w:szCs w:val="24"/>
        </w:rPr>
        <w:t xml:space="preserve">lat-headed </w:t>
      </w:r>
      <w:proofErr w:type="spellStart"/>
      <w:r w:rsidR="00DD0E69" w:rsidRPr="5719CAFB">
        <w:rPr>
          <w:rFonts w:ascii="Segoe UI" w:eastAsia="Segoe UI" w:hAnsi="Segoe UI" w:cs="Segoe UI"/>
          <w:color w:val="000000" w:themeColor="text1"/>
          <w:sz w:val="24"/>
          <w:szCs w:val="24"/>
        </w:rPr>
        <w:t>G</w:t>
      </w:r>
      <w:r w:rsidR="728BB991" w:rsidRPr="5719CAFB">
        <w:rPr>
          <w:rFonts w:ascii="Segoe UI" w:eastAsia="Segoe UI" w:hAnsi="Segoe UI" w:cs="Segoe UI"/>
          <w:color w:val="000000" w:themeColor="text1"/>
          <w:sz w:val="24"/>
          <w:szCs w:val="24"/>
        </w:rPr>
        <w:t>udgeon</w:t>
      </w:r>
      <w:proofErr w:type="spellEnd"/>
      <w:r w:rsidR="728BB991" w:rsidRPr="5719CAFB">
        <w:rPr>
          <w:rFonts w:ascii="Segoe UI" w:eastAsia="Segoe UI" w:hAnsi="Segoe UI" w:cs="Segoe UI"/>
          <w:color w:val="000000" w:themeColor="text1"/>
          <w:sz w:val="24"/>
          <w:szCs w:val="24"/>
        </w:rPr>
        <w:t xml:space="preserve">). </w:t>
      </w:r>
      <w:r w:rsidR="305FCA5E" w:rsidRPr="21BA3FDB">
        <w:rPr>
          <w:rFonts w:ascii="Segoe UI" w:eastAsia="Segoe UI" w:hAnsi="Segoe UI" w:cs="Segoe UI"/>
          <w:color w:val="000000" w:themeColor="text1"/>
          <w:sz w:val="24"/>
          <w:szCs w:val="24"/>
        </w:rPr>
        <w:t>These data</w:t>
      </w:r>
      <w:r w:rsidR="728BB991" w:rsidRPr="5719CAFB">
        <w:rPr>
          <w:rFonts w:ascii="Segoe UI" w:eastAsia="Segoe UI" w:hAnsi="Segoe UI" w:cs="Segoe UI"/>
          <w:color w:val="000000" w:themeColor="text1"/>
          <w:sz w:val="24"/>
          <w:szCs w:val="24"/>
        </w:rPr>
        <w:t xml:space="preserve"> will be used to assess and benchmark fish populations and will be vital to inform conservation management of ecological values in the future.</w:t>
      </w:r>
    </w:p>
    <w:p w14:paraId="2AB76D95" w14:textId="12624BF9" w:rsidR="728BB991" w:rsidRDefault="728BB991" w:rsidP="390D15B7">
      <w:pPr>
        <w:rPr>
          <w:rFonts w:ascii="Segoe UI" w:eastAsia="Segoe UI" w:hAnsi="Segoe UI" w:cs="Segoe UI"/>
          <w:color w:val="000000" w:themeColor="text1"/>
          <w:sz w:val="24"/>
          <w:szCs w:val="24"/>
        </w:rPr>
      </w:pPr>
      <w:r w:rsidRPr="3A78099D">
        <w:rPr>
          <w:rFonts w:ascii="Segoe UI" w:eastAsia="Segoe UI" w:hAnsi="Segoe UI" w:cs="Segoe UI"/>
          <w:color w:val="000000" w:themeColor="text1"/>
          <w:sz w:val="24"/>
          <w:szCs w:val="24"/>
        </w:rPr>
        <w:t>The</w:t>
      </w:r>
      <w:r w:rsidRPr="5719CAFB">
        <w:rPr>
          <w:rFonts w:ascii="Segoe UI" w:eastAsia="Segoe UI" w:hAnsi="Segoe UI" w:cs="Segoe UI"/>
          <w:color w:val="000000" w:themeColor="text1"/>
          <w:sz w:val="24"/>
          <w:szCs w:val="24"/>
        </w:rPr>
        <w:t xml:space="preserve"> surveys were the result of a monumental collaboration between </w:t>
      </w:r>
      <w:proofErr w:type="spellStart"/>
      <w:r w:rsidRPr="5719CAFB">
        <w:rPr>
          <w:rFonts w:ascii="Segoe UI" w:eastAsia="Segoe UI" w:hAnsi="Segoe UI" w:cs="Segoe UI"/>
          <w:color w:val="000000" w:themeColor="text1"/>
          <w:sz w:val="24"/>
          <w:szCs w:val="24"/>
        </w:rPr>
        <w:t>Gunditj</w:t>
      </w:r>
      <w:proofErr w:type="spellEnd"/>
      <w:r w:rsidRPr="5719CAFB">
        <w:rPr>
          <w:rFonts w:ascii="Segoe UI" w:eastAsia="Segoe UI" w:hAnsi="Segoe UI" w:cs="Segoe UI"/>
          <w:color w:val="000000" w:themeColor="text1"/>
          <w:sz w:val="24"/>
          <w:szCs w:val="24"/>
        </w:rPr>
        <w:t xml:space="preserve"> </w:t>
      </w:r>
      <w:proofErr w:type="spellStart"/>
      <w:r w:rsidRPr="5719CAFB">
        <w:rPr>
          <w:rFonts w:ascii="Segoe UI" w:eastAsia="Segoe UI" w:hAnsi="Segoe UI" w:cs="Segoe UI"/>
          <w:color w:val="000000" w:themeColor="text1"/>
          <w:sz w:val="24"/>
          <w:szCs w:val="24"/>
        </w:rPr>
        <w:t>Mirring</w:t>
      </w:r>
      <w:proofErr w:type="spellEnd"/>
      <w:r w:rsidRPr="5719CAFB">
        <w:rPr>
          <w:rFonts w:ascii="Segoe UI" w:eastAsia="Segoe UI" w:hAnsi="Segoe UI" w:cs="Segoe UI"/>
          <w:color w:val="000000" w:themeColor="text1"/>
          <w:sz w:val="24"/>
          <w:szCs w:val="24"/>
        </w:rPr>
        <w:t xml:space="preserve"> Traditional Owner Aboriginal Corporation, Winda-Mara Aboriginal Corporation and </w:t>
      </w:r>
      <w:r w:rsidR="00812DD7">
        <w:rPr>
          <w:rFonts w:ascii="Segoe UI" w:eastAsia="Segoe UI" w:hAnsi="Segoe UI" w:cs="Segoe UI"/>
          <w:color w:val="000000" w:themeColor="text1"/>
          <w:sz w:val="24"/>
          <w:szCs w:val="24"/>
        </w:rPr>
        <w:t>ARI.</w:t>
      </w:r>
    </w:p>
    <w:p w14:paraId="3B6A2EBA" w14:textId="34CF38A9" w:rsidR="728BB991" w:rsidRPr="002B4DA1" w:rsidRDefault="6C0916E5" w:rsidP="2CF6B06C">
      <w:pPr>
        <w:rPr>
          <w:rFonts w:ascii="Segoe UI" w:eastAsia="Segoe UI" w:hAnsi="Segoe UI" w:cs="Segoe UI"/>
          <w:sz w:val="24"/>
          <w:szCs w:val="24"/>
        </w:rPr>
      </w:pPr>
      <w:r w:rsidRPr="2A8E62C3">
        <w:rPr>
          <w:rFonts w:ascii="Segoe UI" w:eastAsia="Segoe UI" w:hAnsi="Segoe UI" w:cs="Segoe UI"/>
          <w:color w:val="000000" w:themeColor="text1"/>
          <w:sz w:val="24"/>
          <w:szCs w:val="24"/>
        </w:rPr>
        <w:t xml:space="preserve">ARI scientists had the opportunity to learn more about the significance and value of </w:t>
      </w:r>
      <w:proofErr w:type="spellStart"/>
      <w:r w:rsidRPr="2A8E62C3">
        <w:rPr>
          <w:rFonts w:ascii="Segoe UI" w:eastAsia="Segoe UI" w:hAnsi="Segoe UI" w:cs="Segoe UI"/>
          <w:color w:val="000000" w:themeColor="text1"/>
          <w:sz w:val="24"/>
          <w:szCs w:val="24"/>
        </w:rPr>
        <w:t>Kooyang</w:t>
      </w:r>
      <w:proofErr w:type="spellEnd"/>
      <w:r w:rsidRPr="2A8E62C3">
        <w:rPr>
          <w:rFonts w:ascii="Segoe UI" w:eastAsia="Segoe UI" w:hAnsi="Segoe UI" w:cs="Segoe UI"/>
          <w:color w:val="000000" w:themeColor="text1"/>
          <w:sz w:val="24"/>
          <w:szCs w:val="24"/>
        </w:rPr>
        <w:t xml:space="preserve"> and the BBCL from Traditional Owners. </w:t>
      </w:r>
      <w:r w:rsidR="728BB991" w:rsidRPr="3756E7EA">
        <w:rPr>
          <w:rFonts w:ascii="Segoe UI" w:eastAsia="Segoe UI" w:hAnsi="Segoe UI" w:cs="Segoe UI"/>
          <w:color w:val="000000" w:themeColor="text1"/>
          <w:sz w:val="24"/>
          <w:szCs w:val="24"/>
        </w:rPr>
        <w:t xml:space="preserve">The collaboration included field-based training of Traditional Owners and </w:t>
      </w:r>
      <w:proofErr w:type="spellStart"/>
      <w:r w:rsidR="728BB991" w:rsidRPr="3756E7EA">
        <w:rPr>
          <w:rFonts w:ascii="Segoe UI" w:eastAsia="Segoe UI" w:hAnsi="Segoe UI" w:cs="Segoe UI"/>
          <w:color w:val="000000" w:themeColor="text1"/>
          <w:sz w:val="24"/>
          <w:szCs w:val="24"/>
        </w:rPr>
        <w:t>Budj</w:t>
      </w:r>
      <w:proofErr w:type="spellEnd"/>
      <w:r w:rsidR="728BB991" w:rsidRPr="3756E7EA">
        <w:rPr>
          <w:rFonts w:ascii="Segoe UI" w:eastAsia="Segoe UI" w:hAnsi="Segoe UI" w:cs="Segoe UI"/>
          <w:color w:val="000000" w:themeColor="text1"/>
          <w:sz w:val="24"/>
          <w:szCs w:val="24"/>
        </w:rPr>
        <w:t xml:space="preserve"> Bim ranger staff to enhance skills and knowledge in ongoing ecological management, using field survey techniques such as netting a</w:t>
      </w:r>
      <w:r w:rsidR="728BB991" w:rsidRPr="3756E7EA">
        <w:rPr>
          <w:rFonts w:ascii="Segoe UI" w:eastAsia="Segoe UI" w:hAnsi="Segoe UI" w:cs="Segoe UI"/>
          <w:sz w:val="24"/>
          <w:szCs w:val="24"/>
        </w:rPr>
        <w:t>nd electrofishing</w:t>
      </w:r>
      <w:r w:rsidR="002B4DA1" w:rsidRPr="3756E7EA">
        <w:rPr>
          <w:rFonts w:ascii="Segoe UI" w:eastAsia="Segoe UI" w:hAnsi="Segoe UI" w:cs="Segoe UI"/>
          <w:sz w:val="24"/>
          <w:szCs w:val="24"/>
        </w:rPr>
        <w:t xml:space="preserve">. </w:t>
      </w:r>
      <w:r w:rsidR="00494E3A" w:rsidRPr="3756E7EA">
        <w:rPr>
          <w:rFonts w:ascii="Segoe UI" w:eastAsia="Segoe UI" w:hAnsi="Segoe UI" w:cs="Segoe UI"/>
          <w:sz w:val="24"/>
          <w:szCs w:val="24"/>
        </w:rPr>
        <w:t>This work contributes to</w:t>
      </w:r>
      <w:r w:rsidR="0005741C" w:rsidRPr="3756E7EA">
        <w:rPr>
          <w:rFonts w:ascii="Segoe UI" w:eastAsia="Segoe UI" w:hAnsi="Segoe UI" w:cs="Segoe UI"/>
          <w:sz w:val="24"/>
          <w:szCs w:val="24"/>
        </w:rPr>
        <w:t xml:space="preserve"> the department</w:t>
      </w:r>
      <w:r w:rsidR="00B14142" w:rsidRPr="3756E7EA">
        <w:rPr>
          <w:rFonts w:ascii="Segoe UI" w:eastAsia="Segoe UI" w:hAnsi="Segoe UI" w:cs="Segoe UI"/>
          <w:sz w:val="24"/>
          <w:szCs w:val="24"/>
        </w:rPr>
        <w:t>’</w:t>
      </w:r>
      <w:r w:rsidR="0005741C" w:rsidRPr="3756E7EA">
        <w:rPr>
          <w:rFonts w:ascii="Segoe UI" w:eastAsia="Segoe UI" w:hAnsi="Segoe UI" w:cs="Segoe UI"/>
          <w:sz w:val="24"/>
          <w:szCs w:val="24"/>
        </w:rPr>
        <w:t>s</w:t>
      </w:r>
      <w:r w:rsidR="00494E3A" w:rsidRPr="3756E7EA">
        <w:rPr>
          <w:rFonts w:ascii="Segoe UI" w:eastAsia="Segoe UI" w:hAnsi="Segoe UI" w:cs="Segoe UI"/>
          <w:sz w:val="24"/>
          <w:szCs w:val="24"/>
        </w:rPr>
        <w:t xml:space="preserve"> </w:t>
      </w:r>
      <w:hyperlink r:id="rId15">
        <w:r w:rsidR="00494E3A" w:rsidRPr="3756E7EA">
          <w:rPr>
            <w:rStyle w:val="Hyperlink"/>
            <w:rFonts w:ascii="Segoe UI" w:eastAsia="Segoe UI" w:hAnsi="Segoe UI" w:cs="Segoe UI"/>
            <w:sz w:val="24"/>
            <w:szCs w:val="24"/>
          </w:rPr>
          <w:t>Self-Determination Reform Strategy</w:t>
        </w:r>
      </w:hyperlink>
      <w:r w:rsidR="00494E3A" w:rsidRPr="3756E7EA">
        <w:rPr>
          <w:rFonts w:ascii="Segoe UI" w:eastAsia="Segoe UI" w:hAnsi="Segoe UI" w:cs="Segoe UI"/>
          <w:sz w:val="24"/>
          <w:szCs w:val="24"/>
        </w:rPr>
        <w:t xml:space="preserve"> </w:t>
      </w:r>
      <w:r w:rsidR="61158AC7" w:rsidRPr="2A8E62C3">
        <w:rPr>
          <w:rFonts w:ascii="Segoe UI" w:eastAsia="Segoe UI" w:hAnsi="Segoe UI" w:cs="Segoe UI"/>
          <w:sz w:val="24"/>
          <w:szCs w:val="24"/>
        </w:rPr>
        <w:t>by</w:t>
      </w:r>
      <w:r w:rsidR="00375BE3" w:rsidRPr="3756E7EA">
        <w:rPr>
          <w:rFonts w:ascii="Segoe UI" w:eastAsia="Segoe UI" w:hAnsi="Segoe UI" w:cs="Segoe UI"/>
          <w:sz w:val="24"/>
          <w:szCs w:val="24"/>
        </w:rPr>
        <w:t xml:space="preserve"> </w:t>
      </w:r>
      <w:r w:rsidR="728BB991" w:rsidRPr="3756E7EA">
        <w:rPr>
          <w:rFonts w:ascii="Segoe UI" w:eastAsia="Segoe UI" w:hAnsi="Segoe UI" w:cs="Segoe UI"/>
          <w:sz w:val="24"/>
          <w:szCs w:val="24"/>
        </w:rPr>
        <w:t xml:space="preserve">transferring </w:t>
      </w:r>
      <w:r w:rsidR="00F51227" w:rsidRPr="3756E7EA">
        <w:rPr>
          <w:rFonts w:ascii="Segoe UI" w:eastAsia="Segoe UI" w:hAnsi="Segoe UI" w:cs="Segoe UI"/>
          <w:sz w:val="24"/>
          <w:szCs w:val="24"/>
        </w:rPr>
        <w:t>decision</w:t>
      </w:r>
      <w:r w:rsidR="00F51227">
        <w:rPr>
          <w:rFonts w:ascii="Segoe UI" w:eastAsia="Segoe UI" w:hAnsi="Segoe UI" w:cs="Segoe UI"/>
          <w:sz w:val="24"/>
          <w:szCs w:val="24"/>
        </w:rPr>
        <w:t>-</w:t>
      </w:r>
      <w:r w:rsidR="728BB991" w:rsidRPr="3756E7EA">
        <w:rPr>
          <w:rFonts w:ascii="Segoe UI" w:eastAsia="Segoe UI" w:hAnsi="Segoe UI" w:cs="Segoe UI"/>
          <w:sz w:val="24"/>
          <w:szCs w:val="24"/>
        </w:rPr>
        <w:t xml:space="preserve">making powers </w:t>
      </w:r>
      <w:r w:rsidR="61158AC7" w:rsidRPr="2A8E62C3">
        <w:rPr>
          <w:rFonts w:ascii="Segoe UI" w:eastAsia="Segoe UI" w:hAnsi="Segoe UI" w:cs="Segoe UI"/>
          <w:sz w:val="24"/>
          <w:szCs w:val="24"/>
        </w:rPr>
        <w:t xml:space="preserve">to Traditional Owners </w:t>
      </w:r>
      <w:r w:rsidR="007B1346">
        <w:rPr>
          <w:rFonts w:ascii="Segoe UI" w:eastAsia="Segoe UI" w:hAnsi="Segoe UI" w:cs="Segoe UI"/>
          <w:sz w:val="24"/>
          <w:szCs w:val="24"/>
        </w:rPr>
        <w:t>on</w:t>
      </w:r>
      <w:r w:rsidR="00B60D49">
        <w:rPr>
          <w:rFonts w:ascii="Segoe UI" w:eastAsia="Segoe UI" w:hAnsi="Segoe UI" w:cs="Segoe UI"/>
          <w:sz w:val="24"/>
          <w:szCs w:val="24"/>
        </w:rPr>
        <w:t xml:space="preserve"> </w:t>
      </w:r>
      <w:r w:rsidR="00C87CA9">
        <w:rPr>
          <w:rFonts w:ascii="Segoe UI" w:eastAsia="Segoe UI" w:hAnsi="Segoe UI" w:cs="Segoe UI"/>
          <w:sz w:val="24"/>
          <w:szCs w:val="24"/>
        </w:rPr>
        <w:t xml:space="preserve">environmental monitoring </w:t>
      </w:r>
      <w:r w:rsidR="00B409F7">
        <w:rPr>
          <w:rFonts w:ascii="Segoe UI" w:eastAsia="Segoe UI" w:hAnsi="Segoe UI" w:cs="Segoe UI"/>
          <w:sz w:val="24"/>
          <w:szCs w:val="24"/>
        </w:rPr>
        <w:t xml:space="preserve">planning </w:t>
      </w:r>
      <w:r w:rsidR="00C87CA9">
        <w:rPr>
          <w:rFonts w:ascii="Segoe UI" w:eastAsia="Segoe UI" w:hAnsi="Segoe UI" w:cs="Segoe UI"/>
          <w:sz w:val="24"/>
          <w:szCs w:val="24"/>
        </w:rPr>
        <w:t>at the BBCL</w:t>
      </w:r>
      <w:r w:rsidR="728BB991" w:rsidRPr="3756E7EA">
        <w:rPr>
          <w:rFonts w:ascii="Segoe UI" w:eastAsia="Segoe UI" w:hAnsi="Segoe UI" w:cs="Segoe UI"/>
          <w:sz w:val="24"/>
          <w:szCs w:val="24"/>
        </w:rPr>
        <w:t>.</w:t>
      </w:r>
    </w:p>
    <w:p w14:paraId="54C4919B" w14:textId="489DD3E3" w:rsidR="728BB991" w:rsidRDefault="728BB991" w:rsidP="0983F29E">
      <w:pPr>
        <w:rPr>
          <w:rFonts w:ascii="Segoe UI" w:eastAsia="Segoe UI" w:hAnsi="Segoe UI" w:cs="Segoe UI"/>
          <w:color w:val="000000" w:themeColor="text1"/>
          <w:sz w:val="24"/>
          <w:szCs w:val="24"/>
        </w:rPr>
      </w:pPr>
      <w:r w:rsidRPr="5719CAFB">
        <w:rPr>
          <w:rFonts w:ascii="Segoe UI" w:eastAsia="Segoe UI" w:hAnsi="Segoe UI" w:cs="Segoe UI"/>
          <w:color w:val="000000" w:themeColor="text1"/>
          <w:sz w:val="24"/>
          <w:szCs w:val="24"/>
        </w:rPr>
        <w:t xml:space="preserve">Monitoring of both juvenile and adult </w:t>
      </w:r>
      <w:proofErr w:type="spellStart"/>
      <w:r w:rsidRPr="5719CAFB">
        <w:rPr>
          <w:rFonts w:ascii="Segoe UI" w:eastAsia="Segoe UI" w:hAnsi="Segoe UI" w:cs="Segoe UI"/>
          <w:color w:val="000000" w:themeColor="text1"/>
          <w:sz w:val="24"/>
          <w:szCs w:val="24"/>
        </w:rPr>
        <w:t>Kooyang</w:t>
      </w:r>
      <w:proofErr w:type="spellEnd"/>
      <w:r w:rsidRPr="5719CAFB">
        <w:rPr>
          <w:rFonts w:ascii="Segoe UI" w:eastAsia="Segoe UI" w:hAnsi="Segoe UI" w:cs="Segoe UI"/>
          <w:color w:val="000000" w:themeColor="text1"/>
          <w:sz w:val="24"/>
          <w:szCs w:val="24"/>
        </w:rPr>
        <w:t xml:space="preserve"> will also be conducted over the coming months to determine population density of </w:t>
      </w:r>
      <w:proofErr w:type="spellStart"/>
      <w:r w:rsidRPr="5719CAFB">
        <w:rPr>
          <w:rFonts w:ascii="Segoe UI" w:eastAsia="Segoe UI" w:hAnsi="Segoe UI" w:cs="Segoe UI"/>
          <w:color w:val="000000" w:themeColor="text1"/>
          <w:sz w:val="24"/>
          <w:szCs w:val="24"/>
        </w:rPr>
        <w:t>Kooyang</w:t>
      </w:r>
      <w:proofErr w:type="spellEnd"/>
      <w:r w:rsidRPr="5719CAFB">
        <w:rPr>
          <w:rFonts w:ascii="Segoe UI" w:eastAsia="Segoe UI" w:hAnsi="Segoe UI" w:cs="Segoe UI"/>
          <w:color w:val="000000" w:themeColor="text1"/>
          <w:sz w:val="24"/>
          <w:szCs w:val="24"/>
        </w:rPr>
        <w:t xml:space="preserve"> in Tae Rak (Lake Condah).</w:t>
      </w:r>
    </w:p>
    <w:p w14:paraId="6A088248" w14:textId="56DA9D51" w:rsidR="0983F29E" w:rsidRPr="00A32D8D" w:rsidRDefault="00A32D8D" w:rsidP="0983F29E">
      <w:pPr>
        <w:spacing w:after="0" w:line="240" w:lineRule="auto"/>
        <w:rPr>
          <w:rFonts w:ascii="Segoe UI" w:eastAsia="Times New Roman" w:hAnsi="Segoe UI" w:cs="Segoe UI"/>
          <w:color w:val="11100F"/>
          <w:sz w:val="24"/>
          <w:szCs w:val="24"/>
          <w:lang w:eastAsia="en-AU"/>
        </w:rPr>
      </w:pPr>
      <w:r w:rsidRPr="5719CAFB">
        <w:rPr>
          <w:rFonts w:ascii="Segoe UI" w:eastAsia="Times New Roman" w:hAnsi="Segoe UI" w:cs="Segoe UI"/>
          <w:color w:val="11100F"/>
          <w:sz w:val="24"/>
          <w:szCs w:val="24"/>
          <w:lang w:eastAsia="en-AU"/>
        </w:rPr>
        <w:t>ARI has a long history of</w:t>
      </w:r>
      <w:r w:rsidR="00553B64" w:rsidRPr="5719CAFB">
        <w:rPr>
          <w:rFonts w:ascii="Segoe UI" w:eastAsia="Times New Roman" w:hAnsi="Segoe UI" w:cs="Segoe UI"/>
          <w:color w:val="11100F"/>
          <w:sz w:val="24"/>
          <w:szCs w:val="24"/>
          <w:lang w:eastAsia="en-AU"/>
        </w:rPr>
        <w:t xml:space="preserve"> studying the ecology and </w:t>
      </w:r>
      <w:r w:rsidR="00107BFC" w:rsidRPr="5719CAFB">
        <w:rPr>
          <w:rFonts w:ascii="Segoe UI" w:eastAsia="Times New Roman" w:hAnsi="Segoe UI" w:cs="Segoe UI"/>
          <w:color w:val="11100F"/>
          <w:sz w:val="24"/>
          <w:szCs w:val="24"/>
          <w:lang w:eastAsia="en-AU"/>
        </w:rPr>
        <w:t xml:space="preserve">movement patterns of eels in Victoria. </w:t>
      </w:r>
      <w:r w:rsidR="00553B64" w:rsidRPr="5719CAFB">
        <w:rPr>
          <w:rFonts w:ascii="Segoe UI" w:eastAsia="Times New Roman" w:hAnsi="Segoe UI" w:cs="Segoe UI"/>
          <w:color w:val="11100F"/>
          <w:sz w:val="24"/>
          <w:szCs w:val="24"/>
          <w:lang w:eastAsia="en-AU"/>
        </w:rPr>
        <w:t xml:space="preserve"> </w:t>
      </w:r>
      <w:r w:rsidR="00D550A8">
        <w:rPr>
          <w:rFonts w:ascii="Segoe UI" w:eastAsia="Times New Roman" w:hAnsi="Segoe UI" w:cs="Segoe UI"/>
          <w:color w:val="11100F"/>
          <w:sz w:val="24"/>
          <w:szCs w:val="24"/>
          <w:lang w:eastAsia="en-AU"/>
        </w:rPr>
        <w:t>You can find</w:t>
      </w:r>
      <w:r w:rsidR="00F6499C" w:rsidRPr="5719CAFB">
        <w:rPr>
          <w:rFonts w:ascii="Segoe UI" w:eastAsia="Times New Roman" w:hAnsi="Segoe UI" w:cs="Segoe UI"/>
          <w:color w:val="11100F"/>
          <w:sz w:val="24"/>
          <w:szCs w:val="24"/>
          <w:lang w:eastAsia="en-AU"/>
        </w:rPr>
        <w:t xml:space="preserve"> further information </w:t>
      </w:r>
      <w:r w:rsidR="00725DAE">
        <w:rPr>
          <w:rFonts w:ascii="Segoe UI" w:eastAsia="Times New Roman" w:hAnsi="Segoe UI" w:cs="Segoe UI"/>
          <w:color w:val="11100F"/>
          <w:sz w:val="24"/>
          <w:szCs w:val="24"/>
          <w:lang w:eastAsia="en-AU"/>
        </w:rPr>
        <w:t xml:space="preserve">on our </w:t>
      </w:r>
      <w:r w:rsidR="004835A5">
        <w:rPr>
          <w:rFonts w:ascii="Segoe UI" w:eastAsia="Times New Roman" w:hAnsi="Segoe UI" w:cs="Segoe UI"/>
          <w:color w:val="11100F"/>
          <w:sz w:val="24"/>
          <w:szCs w:val="24"/>
          <w:lang w:eastAsia="en-AU"/>
        </w:rPr>
        <w:t xml:space="preserve">eel </w:t>
      </w:r>
      <w:r w:rsidR="00725DAE">
        <w:rPr>
          <w:rFonts w:ascii="Segoe UI" w:eastAsia="Times New Roman" w:hAnsi="Segoe UI" w:cs="Segoe UI"/>
          <w:color w:val="11100F"/>
          <w:sz w:val="24"/>
          <w:szCs w:val="24"/>
          <w:lang w:eastAsia="en-AU"/>
        </w:rPr>
        <w:t xml:space="preserve">research </w:t>
      </w:r>
      <w:hyperlink r:id="rId16" w:history="1">
        <w:r w:rsidR="00F07BC4" w:rsidRPr="00C55C0E">
          <w:rPr>
            <w:rStyle w:val="Hyperlink"/>
            <w:rFonts w:ascii="Segoe UI" w:eastAsia="Times New Roman" w:hAnsi="Segoe UI" w:cs="Segoe UI"/>
            <w:sz w:val="24"/>
            <w:szCs w:val="24"/>
            <w:lang w:eastAsia="en-AU"/>
          </w:rPr>
          <w:t>here</w:t>
        </w:r>
      </w:hyperlink>
      <w:r w:rsidR="00F07BC4">
        <w:rPr>
          <w:rFonts w:ascii="Segoe UI" w:eastAsia="Times New Roman" w:hAnsi="Segoe UI" w:cs="Segoe UI"/>
          <w:color w:val="11100F"/>
          <w:sz w:val="24"/>
          <w:szCs w:val="24"/>
          <w:lang w:eastAsia="en-AU"/>
        </w:rPr>
        <w:t>.</w:t>
      </w:r>
    </w:p>
    <w:p w14:paraId="4A0FB231" w14:textId="5672A020" w:rsidR="00417278" w:rsidRDefault="00417278">
      <w:pPr>
        <w:rPr>
          <w:rFonts w:ascii="Arial" w:hAnsi="Arial" w:cs="Arial"/>
          <w:b/>
          <w:bCs/>
          <w:color w:val="7030A0"/>
          <w:sz w:val="28"/>
          <w:szCs w:val="28"/>
        </w:rPr>
      </w:pPr>
      <w:r>
        <w:rPr>
          <w:rFonts w:ascii="Arial" w:hAnsi="Arial" w:cs="Arial"/>
          <w:b/>
          <w:bCs/>
          <w:color w:val="7030A0"/>
          <w:sz w:val="28"/>
          <w:szCs w:val="28"/>
        </w:rPr>
        <w:br w:type="page"/>
      </w:r>
    </w:p>
    <w:p w14:paraId="0985DA89" w14:textId="12C8C224" w:rsidR="00574B19" w:rsidRPr="00B030D1" w:rsidRDefault="00574B19" w:rsidP="00B030D1">
      <w:pPr>
        <w:autoSpaceDE w:val="0"/>
        <w:autoSpaceDN w:val="0"/>
        <w:adjustRightInd w:val="0"/>
        <w:spacing w:after="40" w:line="240" w:lineRule="auto"/>
        <w:jc w:val="center"/>
        <w:rPr>
          <w:rFonts w:ascii="Arial" w:hAnsi="Arial" w:cs="Arial"/>
          <w:b/>
          <w:bCs/>
          <w:color w:val="7030A0"/>
          <w:sz w:val="28"/>
          <w:szCs w:val="28"/>
        </w:rPr>
      </w:pPr>
      <w:r w:rsidRPr="00B030D1">
        <w:rPr>
          <w:rFonts w:ascii="Arial" w:hAnsi="Arial" w:cs="Arial"/>
          <w:b/>
          <w:bCs/>
          <w:color w:val="7030A0"/>
          <w:sz w:val="28"/>
          <w:szCs w:val="28"/>
        </w:rPr>
        <w:lastRenderedPageBreak/>
        <w:t>News</w:t>
      </w:r>
      <w:r w:rsidR="008C28C4">
        <w:rPr>
          <w:rFonts w:ascii="Arial" w:hAnsi="Arial" w:cs="Arial"/>
          <w:b/>
          <w:bCs/>
          <w:color w:val="7030A0"/>
          <w:sz w:val="28"/>
          <w:szCs w:val="28"/>
        </w:rPr>
        <w:t xml:space="preserve"> </w:t>
      </w:r>
    </w:p>
    <w:p w14:paraId="4AAF11B0" w14:textId="00955F97" w:rsidR="002B4A2F" w:rsidRDefault="002B4A2F" w:rsidP="19912FDC">
      <w:pPr>
        <w:pStyle w:val="paragraph-428"/>
        <w:shd w:val="clear" w:color="auto" w:fill="FFFFFF" w:themeFill="background1"/>
        <w:spacing w:before="0" w:beforeAutospacing="0" w:after="0" w:afterAutospacing="0"/>
        <w:rPr>
          <w:rFonts w:ascii="Segoe UI" w:hAnsi="Segoe UI" w:cs="Segoe UI"/>
          <w:color w:val="11100F"/>
        </w:rPr>
      </w:pPr>
      <w:bookmarkStart w:id="2" w:name="_Hlk132209903"/>
      <w:bookmarkStart w:id="3" w:name="_Hlk133588974"/>
    </w:p>
    <w:p w14:paraId="62545A12" w14:textId="73179BC8" w:rsidR="00FC0CE7" w:rsidRPr="00FC0CE7" w:rsidRDefault="017EDCBF" w:rsidP="00FC0CE7">
      <w:pPr>
        <w:pStyle w:val="Default"/>
        <w:rPr>
          <w:rFonts w:eastAsia="VIC"/>
          <w:sz w:val="28"/>
          <w:szCs w:val="28"/>
        </w:rPr>
      </w:pPr>
      <w:r w:rsidRPr="6A80B8F2">
        <w:rPr>
          <w:rFonts w:eastAsia="VIC"/>
          <w:b/>
          <w:bCs/>
          <w:color w:val="11100F"/>
          <w:sz w:val="28"/>
          <w:szCs w:val="28"/>
        </w:rPr>
        <w:t>Victoria’s newest Conservation Hatchery</w:t>
      </w:r>
      <w:bookmarkStart w:id="4" w:name="_Hlk146014721"/>
      <w:bookmarkStart w:id="5" w:name="_Hlk145081446"/>
      <w:r w:rsidR="00FE0AF8">
        <w:rPr>
          <w:rFonts w:eastAsia="VIC"/>
          <w:b/>
          <w:bCs/>
          <w:color w:val="11100F"/>
          <w:sz w:val="28"/>
          <w:szCs w:val="28"/>
        </w:rPr>
        <w:t xml:space="preserve"> is </w:t>
      </w:r>
      <w:r w:rsidR="004B5EB4">
        <w:rPr>
          <w:rFonts w:eastAsia="VIC"/>
          <w:b/>
          <w:bCs/>
          <w:color w:val="11100F"/>
          <w:sz w:val="28"/>
          <w:szCs w:val="28"/>
        </w:rPr>
        <w:t xml:space="preserve">open for </w:t>
      </w:r>
      <w:proofErr w:type="gramStart"/>
      <w:r w:rsidR="004B5EB4">
        <w:rPr>
          <w:rFonts w:eastAsia="VIC"/>
          <w:b/>
          <w:bCs/>
          <w:color w:val="11100F"/>
          <w:sz w:val="28"/>
          <w:szCs w:val="28"/>
        </w:rPr>
        <w:t>business</w:t>
      </w:r>
      <w:proofErr w:type="gramEnd"/>
    </w:p>
    <w:p w14:paraId="534D47C2" w14:textId="3CD30078" w:rsidR="0F7A3623" w:rsidRDefault="0037401C" w:rsidP="6A80B8F2">
      <w:pPr>
        <w:shd w:val="clear" w:color="auto" w:fill="FFFFFF" w:themeFill="background1"/>
        <w:spacing w:after="0" w:line="257" w:lineRule="auto"/>
        <w:rPr>
          <w:rFonts w:ascii="Segoe UI" w:eastAsia="Segoe UI" w:hAnsi="Segoe UI" w:cs="Segoe UI"/>
          <w:color w:val="11100F"/>
          <w:sz w:val="24"/>
          <w:szCs w:val="24"/>
        </w:rPr>
      </w:pPr>
      <w:r>
        <w:rPr>
          <w:rFonts w:ascii="Segoe UI" w:eastAsia="Segoe UI" w:hAnsi="Segoe UI" w:cs="Segoe UI"/>
          <w:color w:val="11100F"/>
          <w:sz w:val="24"/>
          <w:szCs w:val="24"/>
        </w:rPr>
        <w:t xml:space="preserve">Construction is complete on the </w:t>
      </w:r>
      <w:r w:rsidR="57932B99" w:rsidRPr="57FC391D">
        <w:rPr>
          <w:rFonts w:ascii="Segoe UI" w:eastAsia="Segoe UI" w:hAnsi="Segoe UI" w:cs="Segoe UI"/>
          <w:color w:val="11100F"/>
          <w:sz w:val="24"/>
          <w:szCs w:val="24"/>
        </w:rPr>
        <w:t xml:space="preserve">new </w:t>
      </w:r>
      <w:r>
        <w:rPr>
          <w:rFonts w:ascii="Segoe UI" w:eastAsia="Segoe UI" w:hAnsi="Segoe UI" w:cs="Segoe UI"/>
          <w:color w:val="11100F"/>
          <w:sz w:val="24"/>
          <w:szCs w:val="24"/>
        </w:rPr>
        <w:t>$2.7m</w:t>
      </w:r>
      <w:r w:rsidR="000B4123">
        <w:rPr>
          <w:rFonts w:ascii="Segoe UI" w:eastAsia="Segoe UI" w:hAnsi="Segoe UI" w:cs="Segoe UI"/>
          <w:color w:val="11100F"/>
          <w:sz w:val="24"/>
          <w:szCs w:val="24"/>
        </w:rPr>
        <w:t xml:space="preserve"> </w:t>
      </w:r>
      <w:r w:rsidR="005E2FB4">
        <w:rPr>
          <w:rFonts w:ascii="Segoe UI" w:eastAsia="Segoe UI" w:hAnsi="Segoe UI" w:cs="Segoe UI"/>
          <w:color w:val="11100F"/>
          <w:sz w:val="24"/>
          <w:szCs w:val="24"/>
        </w:rPr>
        <w:t>c</w:t>
      </w:r>
      <w:r w:rsidR="008C730D">
        <w:rPr>
          <w:rFonts w:ascii="Segoe UI" w:eastAsia="Segoe UI" w:hAnsi="Segoe UI" w:cs="Segoe UI"/>
          <w:color w:val="11100F"/>
          <w:sz w:val="24"/>
          <w:szCs w:val="24"/>
        </w:rPr>
        <w:t xml:space="preserve">onservation </w:t>
      </w:r>
      <w:r w:rsidR="23B3E9B5" w:rsidRPr="57FC391D">
        <w:rPr>
          <w:rFonts w:ascii="Segoe UI" w:eastAsia="Segoe UI" w:hAnsi="Segoe UI" w:cs="Segoe UI"/>
          <w:color w:val="11100F"/>
          <w:sz w:val="24"/>
          <w:szCs w:val="24"/>
        </w:rPr>
        <w:t xml:space="preserve">facility at the </w:t>
      </w:r>
      <w:r w:rsidR="005A5004" w:rsidRPr="57FC391D">
        <w:rPr>
          <w:rFonts w:ascii="Segoe UI" w:eastAsia="Segoe UI" w:hAnsi="Segoe UI" w:cs="Segoe UI"/>
          <w:color w:val="11100F"/>
          <w:sz w:val="24"/>
          <w:szCs w:val="24"/>
        </w:rPr>
        <w:t>Snobs Creek</w:t>
      </w:r>
      <w:r w:rsidR="008C730D" w:rsidRPr="57FC391D">
        <w:rPr>
          <w:rFonts w:ascii="Segoe UI" w:eastAsia="Segoe UI" w:hAnsi="Segoe UI" w:cs="Segoe UI"/>
          <w:color w:val="11100F"/>
          <w:sz w:val="24"/>
          <w:szCs w:val="24"/>
        </w:rPr>
        <w:t xml:space="preserve"> </w:t>
      </w:r>
      <w:r w:rsidR="75ACFCFE" w:rsidRPr="57FC391D">
        <w:rPr>
          <w:rFonts w:ascii="Segoe UI" w:eastAsia="Segoe UI" w:hAnsi="Segoe UI" w:cs="Segoe UI"/>
          <w:color w:val="11100F"/>
          <w:sz w:val="24"/>
          <w:szCs w:val="24"/>
        </w:rPr>
        <w:t>H</w:t>
      </w:r>
      <w:r w:rsidR="000B4123" w:rsidRPr="57FC391D">
        <w:rPr>
          <w:rFonts w:ascii="Segoe UI" w:eastAsia="Segoe UI" w:hAnsi="Segoe UI" w:cs="Segoe UI"/>
          <w:color w:val="11100F"/>
          <w:sz w:val="24"/>
          <w:szCs w:val="24"/>
        </w:rPr>
        <w:t>atchery</w:t>
      </w:r>
      <w:r w:rsidR="000B4123">
        <w:rPr>
          <w:rFonts w:ascii="Segoe UI" w:eastAsia="Segoe UI" w:hAnsi="Segoe UI" w:cs="Segoe UI"/>
          <w:color w:val="11100F"/>
          <w:sz w:val="24"/>
          <w:szCs w:val="24"/>
        </w:rPr>
        <w:t xml:space="preserve"> </w:t>
      </w:r>
      <w:r w:rsidR="00D02353">
        <w:rPr>
          <w:rFonts w:ascii="Segoe UI" w:eastAsia="Segoe UI" w:hAnsi="Segoe UI" w:cs="Segoe UI"/>
          <w:color w:val="11100F"/>
          <w:sz w:val="24"/>
          <w:szCs w:val="24"/>
        </w:rPr>
        <w:t>which will</w:t>
      </w:r>
      <w:r w:rsidR="0024617B">
        <w:rPr>
          <w:rFonts w:ascii="Segoe UI" w:eastAsia="Segoe UI" w:hAnsi="Segoe UI" w:cs="Segoe UI"/>
          <w:color w:val="11100F"/>
          <w:sz w:val="24"/>
          <w:szCs w:val="24"/>
        </w:rPr>
        <w:t xml:space="preserve"> </w:t>
      </w:r>
      <w:r w:rsidR="004265FC">
        <w:rPr>
          <w:rFonts w:ascii="Segoe UI" w:eastAsia="Segoe UI" w:hAnsi="Segoe UI" w:cs="Segoe UI"/>
          <w:color w:val="11100F"/>
          <w:sz w:val="24"/>
          <w:szCs w:val="24"/>
        </w:rPr>
        <w:t xml:space="preserve">support </w:t>
      </w:r>
      <w:r w:rsidR="0024617B">
        <w:rPr>
          <w:rFonts w:ascii="Segoe UI" w:eastAsia="Segoe UI" w:hAnsi="Segoe UI" w:cs="Segoe UI"/>
          <w:color w:val="11100F"/>
          <w:sz w:val="24"/>
          <w:szCs w:val="24"/>
        </w:rPr>
        <w:t>the</w:t>
      </w:r>
      <w:r w:rsidR="0F7A3623" w:rsidRPr="7C802BCB">
        <w:rPr>
          <w:rFonts w:ascii="Segoe UI" w:eastAsia="Segoe UI" w:hAnsi="Segoe UI" w:cs="Segoe UI"/>
          <w:color w:val="11100F"/>
          <w:sz w:val="24"/>
          <w:szCs w:val="24"/>
        </w:rPr>
        <w:t xml:space="preserve"> </w:t>
      </w:r>
      <w:hyperlink r:id="rId17">
        <w:r w:rsidR="00D02353" w:rsidRPr="57FC391D">
          <w:rPr>
            <w:rStyle w:val="Hyperlink"/>
            <w:rFonts w:ascii="Segoe UI" w:eastAsia="Segoe UI" w:hAnsi="Segoe UI" w:cs="Segoe UI"/>
            <w:sz w:val="24"/>
            <w:szCs w:val="24"/>
          </w:rPr>
          <w:t>10 in Ten</w:t>
        </w:r>
      </w:hyperlink>
      <w:r w:rsidR="00D02353">
        <w:rPr>
          <w:rFonts w:ascii="Segoe UI" w:eastAsia="Segoe UI" w:hAnsi="Segoe UI" w:cs="Segoe UI"/>
          <w:color w:val="11100F"/>
          <w:sz w:val="24"/>
          <w:szCs w:val="24"/>
        </w:rPr>
        <w:t xml:space="preserve"> </w:t>
      </w:r>
      <w:r w:rsidR="0F7A3623" w:rsidRPr="7C802BCB">
        <w:rPr>
          <w:rFonts w:ascii="Segoe UI" w:eastAsia="Segoe UI" w:hAnsi="Segoe UI" w:cs="Segoe UI"/>
          <w:color w:val="11100F"/>
          <w:sz w:val="24"/>
          <w:szCs w:val="24"/>
        </w:rPr>
        <w:t>captive breeding program</w:t>
      </w:r>
      <w:r w:rsidR="00D742FD">
        <w:rPr>
          <w:rFonts w:ascii="Segoe UI" w:eastAsia="Segoe UI" w:hAnsi="Segoe UI" w:cs="Segoe UI"/>
          <w:color w:val="11100F"/>
          <w:sz w:val="24"/>
          <w:szCs w:val="24"/>
        </w:rPr>
        <w:t xml:space="preserve"> to </w:t>
      </w:r>
      <w:r w:rsidR="00A9508C">
        <w:rPr>
          <w:rFonts w:ascii="Segoe UI" w:eastAsia="Segoe UI" w:hAnsi="Segoe UI" w:cs="Segoe UI"/>
          <w:color w:val="11100F"/>
          <w:sz w:val="24"/>
          <w:szCs w:val="24"/>
        </w:rPr>
        <w:t xml:space="preserve">restock and </w:t>
      </w:r>
      <w:r w:rsidR="00D742FD">
        <w:rPr>
          <w:rFonts w:ascii="Segoe UI" w:eastAsia="Segoe UI" w:hAnsi="Segoe UI" w:cs="Segoe UI"/>
          <w:color w:val="11100F"/>
          <w:sz w:val="24"/>
          <w:szCs w:val="24"/>
        </w:rPr>
        <w:t xml:space="preserve">recover 10 threatened </w:t>
      </w:r>
      <w:r w:rsidR="00925178">
        <w:rPr>
          <w:rFonts w:ascii="Segoe UI" w:eastAsia="Segoe UI" w:hAnsi="Segoe UI" w:cs="Segoe UI"/>
          <w:color w:val="11100F"/>
          <w:sz w:val="24"/>
          <w:szCs w:val="24"/>
        </w:rPr>
        <w:t xml:space="preserve">freshwater </w:t>
      </w:r>
      <w:r w:rsidR="00D742FD">
        <w:rPr>
          <w:rFonts w:ascii="Segoe UI" w:eastAsia="Segoe UI" w:hAnsi="Segoe UI" w:cs="Segoe UI"/>
          <w:color w:val="11100F"/>
          <w:sz w:val="24"/>
          <w:szCs w:val="24"/>
        </w:rPr>
        <w:t>species in ten years</w:t>
      </w:r>
      <w:r w:rsidR="00FC5E09">
        <w:rPr>
          <w:rFonts w:ascii="Segoe UI" w:eastAsia="Segoe UI" w:hAnsi="Segoe UI" w:cs="Segoe UI"/>
          <w:color w:val="11100F"/>
          <w:sz w:val="24"/>
          <w:szCs w:val="24"/>
        </w:rPr>
        <w:t>.</w:t>
      </w:r>
    </w:p>
    <w:p w14:paraId="557150FE" w14:textId="77777777" w:rsidR="00FC5E09" w:rsidRDefault="00FC5E09" w:rsidP="6A80B8F2">
      <w:pPr>
        <w:shd w:val="clear" w:color="auto" w:fill="FFFFFF" w:themeFill="background1"/>
        <w:spacing w:after="0" w:line="257" w:lineRule="auto"/>
        <w:rPr>
          <w:rFonts w:ascii="Segoe UI" w:eastAsia="Segoe UI" w:hAnsi="Segoe UI" w:cs="Segoe UI"/>
          <w:color w:val="11100F"/>
          <w:sz w:val="24"/>
          <w:szCs w:val="24"/>
        </w:rPr>
      </w:pPr>
    </w:p>
    <w:p w14:paraId="032B48C4" w14:textId="6FA404FB" w:rsidR="003F2A7A" w:rsidRPr="004A02DF" w:rsidRDefault="00FC5E09" w:rsidP="004A02DF">
      <w:pPr>
        <w:shd w:val="clear" w:color="auto" w:fill="FFFFFF" w:themeFill="background1"/>
        <w:spacing w:after="0" w:line="240" w:lineRule="auto"/>
        <w:rPr>
          <w:rFonts w:ascii="inherit" w:eastAsia="Times New Roman" w:hAnsi="inherit" w:cs="Segoe UI Historic"/>
          <w:color w:val="050505"/>
          <w:sz w:val="23"/>
          <w:szCs w:val="23"/>
          <w:lang w:eastAsia="en-AU"/>
        </w:rPr>
      </w:pPr>
      <w:r w:rsidRPr="4392697F">
        <w:rPr>
          <w:rFonts w:ascii="Segoe UI" w:eastAsia="Segoe UI" w:hAnsi="Segoe UI" w:cs="Segoe UI"/>
          <w:color w:val="11100F"/>
          <w:sz w:val="24"/>
          <w:szCs w:val="24"/>
        </w:rPr>
        <w:t xml:space="preserve">An official opening of the </w:t>
      </w:r>
      <w:r w:rsidR="00481093">
        <w:rPr>
          <w:rFonts w:ascii="Segoe UI" w:eastAsia="Segoe UI" w:hAnsi="Segoe UI" w:cs="Segoe UI"/>
          <w:color w:val="11100F"/>
          <w:sz w:val="24"/>
          <w:szCs w:val="24"/>
        </w:rPr>
        <w:t xml:space="preserve">new facilities </w:t>
      </w:r>
      <w:r w:rsidR="00551E8C">
        <w:rPr>
          <w:rFonts w:ascii="Segoe UI" w:eastAsia="Segoe UI" w:hAnsi="Segoe UI" w:cs="Segoe UI"/>
          <w:color w:val="11100F"/>
          <w:sz w:val="24"/>
          <w:szCs w:val="24"/>
        </w:rPr>
        <w:t>at the Snobs Creek H</w:t>
      </w:r>
      <w:r w:rsidRPr="4392697F">
        <w:rPr>
          <w:rFonts w:ascii="Segoe UI" w:eastAsia="Segoe UI" w:hAnsi="Segoe UI" w:cs="Segoe UI"/>
          <w:color w:val="11100F"/>
          <w:sz w:val="24"/>
          <w:szCs w:val="24"/>
        </w:rPr>
        <w:t>atchery</w:t>
      </w:r>
      <w:r w:rsidR="00FF196C" w:rsidRPr="4392697F">
        <w:rPr>
          <w:rFonts w:ascii="Segoe UI" w:eastAsia="Segoe UI" w:hAnsi="Segoe UI" w:cs="Segoe UI"/>
          <w:color w:val="11100F"/>
          <w:sz w:val="24"/>
          <w:szCs w:val="24"/>
        </w:rPr>
        <w:t xml:space="preserve"> </w:t>
      </w:r>
      <w:r w:rsidR="008C730D" w:rsidRPr="4392697F">
        <w:rPr>
          <w:rFonts w:ascii="Segoe UI" w:eastAsia="Segoe UI" w:hAnsi="Segoe UI" w:cs="Segoe UI"/>
          <w:color w:val="11100F"/>
          <w:sz w:val="24"/>
          <w:szCs w:val="24"/>
        </w:rPr>
        <w:t xml:space="preserve">was held </w:t>
      </w:r>
      <w:r w:rsidR="0534AFE2" w:rsidRPr="4392697F">
        <w:rPr>
          <w:rFonts w:ascii="Segoe UI" w:eastAsia="Segoe UI" w:hAnsi="Segoe UI" w:cs="Segoe UI"/>
          <w:color w:val="11100F"/>
          <w:sz w:val="24"/>
          <w:szCs w:val="24"/>
        </w:rPr>
        <w:t>in early May</w:t>
      </w:r>
      <w:r w:rsidR="00686311" w:rsidRPr="4392697F">
        <w:rPr>
          <w:rFonts w:ascii="Segoe UI" w:eastAsia="Segoe UI" w:hAnsi="Segoe UI" w:cs="Segoe UI"/>
          <w:color w:val="11100F"/>
          <w:sz w:val="24"/>
          <w:szCs w:val="24"/>
        </w:rPr>
        <w:t xml:space="preserve"> </w:t>
      </w:r>
      <w:r w:rsidR="0082200A" w:rsidRPr="4392697F">
        <w:rPr>
          <w:rFonts w:ascii="Segoe UI" w:eastAsia="Segoe UI" w:hAnsi="Segoe UI" w:cs="Segoe UI"/>
          <w:color w:val="11100F"/>
          <w:sz w:val="24"/>
          <w:szCs w:val="24"/>
        </w:rPr>
        <w:t>featuring</w:t>
      </w:r>
      <w:r w:rsidR="00476E57" w:rsidRPr="4392697F">
        <w:rPr>
          <w:rFonts w:ascii="Segoe UI" w:eastAsia="Segoe UI" w:hAnsi="Segoe UI" w:cs="Segoe UI"/>
          <w:color w:val="11100F"/>
          <w:sz w:val="24"/>
          <w:szCs w:val="24"/>
        </w:rPr>
        <w:t xml:space="preserve"> a</w:t>
      </w:r>
      <w:r w:rsidR="0082200A" w:rsidRPr="4392697F">
        <w:rPr>
          <w:rFonts w:ascii="Segoe UI" w:eastAsia="Segoe UI" w:hAnsi="Segoe UI" w:cs="Segoe UI"/>
          <w:color w:val="11100F"/>
          <w:sz w:val="24"/>
          <w:szCs w:val="24"/>
        </w:rPr>
        <w:t xml:space="preserve"> </w:t>
      </w:r>
      <w:r w:rsidR="0082200A" w:rsidRPr="4392697F">
        <w:rPr>
          <w:rFonts w:ascii="Segoe UI" w:eastAsia="Times New Roman" w:hAnsi="Segoe UI" w:cs="Segoe UI"/>
          <w:color w:val="050505"/>
          <w:sz w:val="24"/>
          <w:szCs w:val="24"/>
          <w:lang w:eastAsia="en-AU"/>
        </w:rPr>
        <w:t xml:space="preserve">welcome to country and smoking ceremony led by </w:t>
      </w:r>
      <w:proofErr w:type="spellStart"/>
      <w:r w:rsidR="0082200A" w:rsidRPr="4392697F">
        <w:rPr>
          <w:rFonts w:ascii="Segoe UI" w:eastAsia="Times New Roman" w:hAnsi="Segoe UI" w:cs="Segoe UI"/>
          <w:color w:val="050505"/>
          <w:sz w:val="24"/>
          <w:szCs w:val="24"/>
          <w:lang w:eastAsia="en-AU"/>
        </w:rPr>
        <w:t>Taungurung</w:t>
      </w:r>
      <w:proofErr w:type="spellEnd"/>
      <w:r w:rsidR="0082200A" w:rsidRPr="4392697F">
        <w:rPr>
          <w:rFonts w:ascii="Segoe UI" w:eastAsia="Times New Roman" w:hAnsi="Segoe UI" w:cs="Segoe UI"/>
          <w:color w:val="050505"/>
          <w:sz w:val="24"/>
          <w:szCs w:val="24"/>
          <w:lang w:eastAsia="en-AU"/>
        </w:rPr>
        <w:t xml:space="preserve"> Land and Waters Council’s </w:t>
      </w:r>
      <w:r w:rsidR="00551E8C">
        <w:rPr>
          <w:rFonts w:ascii="Segoe UI" w:eastAsia="Times New Roman" w:hAnsi="Segoe UI" w:cs="Segoe UI"/>
          <w:color w:val="050505"/>
          <w:sz w:val="24"/>
          <w:szCs w:val="24"/>
          <w:lang w:eastAsia="en-AU"/>
        </w:rPr>
        <w:t>(</w:t>
      </w:r>
      <w:proofErr w:type="spellStart"/>
      <w:r w:rsidR="00551E8C">
        <w:rPr>
          <w:rFonts w:ascii="Segoe UI" w:eastAsia="Times New Roman" w:hAnsi="Segoe UI" w:cs="Segoe UI"/>
          <w:color w:val="050505"/>
          <w:sz w:val="24"/>
          <w:szCs w:val="24"/>
          <w:lang w:eastAsia="en-AU"/>
        </w:rPr>
        <w:t>TLaWC</w:t>
      </w:r>
      <w:proofErr w:type="spellEnd"/>
      <w:r w:rsidR="00551E8C">
        <w:rPr>
          <w:rFonts w:ascii="Segoe UI" w:eastAsia="Times New Roman" w:hAnsi="Segoe UI" w:cs="Segoe UI"/>
          <w:color w:val="050505"/>
          <w:sz w:val="24"/>
          <w:szCs w:val="24"/>
          <w:lang w:eastAsia="en-AU"/>
        </w:rPr>
        <w:t xml:space="preserve">) </w:t>
      </w:r>
      <w:r w:rsidR="0082200A" w:rsidRPr="4392697F">
        <w:rPr>
          <w:rFonts w:ascii="Segoe UI" w:eastAsia="Times New Roman" w:hAnsi="Segoe UI" w:cs="Segoe UI"/>
          <w:color w:val="050505"/>
          <w:sz w:val="24"/>
          <w:szCs w:val="24"/>
          <w:lang w:eastAsia="en-AU"/>
        </w:rPr>
        <w:t xml:space="preserve">Shane Monk as part of the </w:t>
      </w:r>
      <w:r w:rsidR="0029483D">
        <w:rPr>
          <w:rFonts w:ascii="Segoe UI" w:eastAsia="Times New Roman" w:hAnsi="Segoe UI" w:cs="Segoe UI"/>
          <w:color w:val="050505"/>
          <w:sz w:val="24"/>
          <w:szCs w:val="24"/>
          <w:lang w:eastAsia="en-AU"/>
        </w:rPr>
        <w:t>proceedings</w:t>
      </w:r>
      <w:r w:rsidR="0082200A" w:rsidRPr="4392697F">
        <w:rPr>
          <w:rFonts w:ascii="Segoe UI" w:eastAsia="Times New Roman" w:hAnsi="Segoe UI" w:cs="Segoe UI"/>
          <w:color w:val="050505"/>
          <w:sz w:val="24"/>
          <w:szCs w:val="24"/>
          <w:lang w:eastAsia="en-AU"/>
        </w:rPr>
        <w:t>.</w:t>
      </w:r>
      <w:r w:rsidR="004A02DF">
        <w:rPr>
          <w:rFonts w:ascii="inherit" w:eastAsia="Times New Roman" w:hAnsi="inherit" w:cs="Segoe UI Historic"/>
          <w:color w:val="050505"/>
          <w:sz w:val="23"/>
          <w:szCs w:val="23"/>
          <w:lang w:eastAsia="en-AU"/>
        </w:rPr>
        <w:t xml:space="preserve"> </w:t>
      </w:r>
      <w:r w:rsidR="00532E99">
        <w:rPr>
          <w:rFonts w:ascii="Segoe UI" w:eastAsia="Segoe UI" w:hAnsi="Segoe UI" w:cs="Segoe UI"/>
          <w:color w:val="11100F"/>
          <w:sz w:val="24"/>
          <w:szCs w:val="24"/>
        </w:rPr>
        <w:t xml:space="preserve">The Minister for </w:t>
      </w:r>
      <w:r w:rsidR="00247DBB">
        <w:rPr>
          <w:rFonts w:ascii="Segoe UI" w:eastAsia="Segoe UI" w:hAnsi="Segoe UI" w:cs="Segoe UI"/>
          <w:color w:val="11100F"/>
          <w:sz w:val="24"/>
          <w:szCs w:val="24"/>
        </w:rPr>
        <w:t xml:space="preserve">Environment and </w:t>
      </w:r>
      <w:r w:rsidR="00532E99">
        <w:rPr>
          <w:rFonts w:ascii="Segoe UI" w:eastAsia="Segoe UI" w:hAnsi="Segoe UI" w:cs="Segoe UI"/>
          <w:color w:val="11100F"/>
          <w:sz w:val="24"/>
          <w:szCs w:val="24"/>
        </w:rPr>
        <w:t xml:space="preserve">Outdoor Recreation </w:t>
      </w:r>
      <w:r w:rsidR="00247DBB">
        <w:rPr>
          <w:rFonts w:ascii="Segoe UI" w:eastAsia="Segoe UI" w:hAnsi="Segoe UI" w:cs="Segoe UI"/>
          <w:color w:val="11100F"/>
          <w:sz w:val="24"/>
          <w:szCs w:val="24"/>
        </w:rPr>
        <w:t xml:space="preserve">(the Hon. </w:t>
      </w:r>
      <w:r w:rsidR="00532E99">
        <w:rPr>
          <w:rFonts w:ascii="Segoe UI" w:eastAsia="Segoe UI" w:hAnsi="Segoe UI" w:cs="Segoe UI"/>
          <w:color w:val="11100F"/>
          <w:sz w:val="24"/>
          <w:szCs w:val="24"/>
        </w:rPr>
        <w:t>Steve Dimopoulos</w:t>
      </w:r>
      <w:r w:rsidR="00247DBB">
        <w:rPr>
          <w:rFonts w:ascii="Segoe UI" w:eastAsia="Segoe UI" w:hAnsi="Segoe UI" w:cs="Segoe UI"/>
          <w:color w:val="11100F"/>
          <w:sz w:val="24"/>
          <w:szCs w:val="24"/>
        </w:rPr>
        <w:t>)</w:t>
      </w:r>
      <w:r w:rsidR="00C1113F">
        <w:rPr>
          <w:rFonts w:ascii="Segoe UI" w:eastAsia="Segoe UI" w:hAnsi="Segoe UI" w:cs="Segoe UI"/>
          <w:color w:val="11100F"/>
          <w:sz w:val="24"/>
          <w:szCs w:val="24"/>
        </w:rPr>
        <w:t>,</w:t>
      </w:r>
      <w:r w:rsidR="00616148">
        <w:rPr>
          <w:rFonts w:ascii="Segoe UI" w:eastAsia="Segoe UI" w:hAnsi="Segoe UI" w:cs="Segoe UI"/>
          <w:color w:val="11100F"/>
          <w:sz w:val="24"/>
          <w:szCs w:val="24"/>
        </w:rPr>
        <w:t xml:space="preserve"> </w:t>
      </w:r>
      <w:r w:rsidR="00247DBB">
        <w:rPr>
          <w:rFonts w:ascii="Segoe UI" w:eastAsia="Segoe UI" w:hAnsi="Segoe UI" w:cs="Segoe UI"/>
          <w:color w:val="11100F"/>
          <w:sz w:val="24"/>
          <w:szCs w:val="24"/>
        </w:rPr>
        <w:t xml:space="preserve">State Labor </w:t>
      </w:r>
      <w:r w:rsidR="00594E6F">
        <w:rPr>
          <w:rFonts w:ascii="Segoe UI" w:eastAsia="Segoe UI" w:hAnsi="Segoe UI" w:cs="Segoe UI"/>
          <w:color w:val="11100F"/>
          <w:sz w:val="24"/>
          <w:szCs w:val="24"/>
        </w:rPr>
        <w:t>Me</w:t>
      </w:r>
      <w:r w:rsidR="00616148">
        <w:rPr>
          <w:rFonts w:ascii="Segoe UI" w:eastAsia="Segoe UI" w:hAnsi="Segoe UI" w:cs="Segoe UI"/>
          <w:color w:val="11100F"/>
          <w:sz w:val="24"/>
          <w:szCs w:val="24"/>
        </w:rPr>
        <w:t xml:space="preserve">mber for </w:t>
      </w:r>
      <w:r w:rsidR="00066107">
        <w:rPr>
          <w:rFonts w:ascii="Segoe UI" w:eastAsia="Segoe UI" w:hAnsi="Segoe UI" w:cs="Segoe UI"/>
          <w:color w:val="11100F"/>
          <w:sz w:val="24"/>
          <w:szCs w:val="24"/>
        </w:rPr>
        <w:t>Northern</w:t>
      </w:r>
      <w:r w:rsidR="00616148">
        <w:rPr>
          <w:rFonts w:ascii="Segoe UI" w:eastAsia="Segoe UI" w:hAnsi="Segoe UI" w:cs="Segoe UI"/>
          <w:color w:val="11100F"/>
          <w:sz w:val="24"/>
          <w:szCs w:val="24"/>
        </w:rPr>
        <w:t xml:space="preserve"> Victoria </w:t>
      </w:r>
      <w:r w:rsidR="00594E6F">
        <w:rPr>
          <w:rFonts w:ascii="Segoe UI" w:eastAsia="Segoe UI" w:hAnsi="Segoe UI" w:cs="Segoe UI"/>
          <w:color w:val="11100F"/>
          <w:sz w:val="24"/>
          <w:szCs w:val="24"/>
        </w:rPr>
        <w:t xml:space="preserve">(the Hon. </w:t>
      </w:r>
      <w:r w:rsidR="00616148">
        <w:rPr>
          <w:rFonts w:ascii="Segoe UI" w:eastAsia="Segoe UI" w:hAnsi="Segoe UI" w:cs="Segoe UI"/>
          <w:color w:val="11100F"/>
          <w:sz w:val="24"/>
          <w:szCs w:val="24"/>
        </w:rPr>
        <w:t>Jaclyn Symes</w:t>
      </w:r>
      <w:r w:rsidR="00594E6F">
        <w:rPr>
          <w:rFonts w:ascii="Segoe UI" w:eastAsia="Segoe UI" w:hAnsi="Segoe UI" w:cs="Segoe UI"/>
          <w:color w:val="11100F"/>
          <w:sz w:val="24"/>
          <w:szCs w:val="24"/>
        </w:rPr>
        <w:t>)</w:t>
      </w:r>
      <w:r w:rsidR="00616148">
        <w:rPr>
          <w:rFonts w:ascii="Segoe UI" w:eastAsia="Segoe UI" w:hAnsi="Segoe UI" w:cs="Segoe UI"/>
          <w:color w:val="11100F"/>
          <w:sz w:val="24"/>
          <w:szCs w:val="24"/>
        </w:rPr>
        <w:t xml:space="preserve"> </w:t>
      </w:r>
      <w:r w:rsidR="00C1113F">
        <w:rPr>
          <w:rFonts w:ascii="Segoe UI" w:eastAsia="Segoe UI" w:hAnsi="Segoe UI" w:cs="Segoe UI"/>
          <w:color w:val="11100F"/>
          <w:sz w:val="24"/>
          <w:szCs w:val="24"/>
        </w:rPr>
        <w:t xml:space="preserve">and a range of project partners </w:t>
      </w:r>
      <w:r w:rsidR="00616148">
        <w:rPr>
          <w:rFonts w:ascii="Segoe UI" w:eastAsia="Segoe UI" w:hAnsi="Segoe UI" w:cs="Segoe UI"/>
          <w:color w:val="11100F"/>
          <w:sz w:val="24"/>
          <w:szCs w:val="24"/>
        </w:rPr>
        <w:t xml:space="preserve">toured the </w:t>
      </w:r>
      <w:r w:rsidR="004C025D">
        <w:rPr>
          <w:rFonts w:ascii="Segoe UI" w:eastAsia="Segoe UI" w:hAnsi="Segoe UI" w:cs="Segoe UI"/>
          <w:color w:val="11100F"/>
          <w:sz w:val="24"/>
          <w:szCs w:val="24"/>
        </w:rPr>
        <w:t xml:space="preserve">new facilities </w:t>
      </w:r>
      <w:r w:rsidR="000752B0">
        <w:rPr>
          <w:rFonts w:ascii="Segoe UI" w:eastAsia="Segoe UI" w:hAnsi="Segoe UI" w:cs="Segoe UI"/>
          <w:color w:val="11100F"/>
          <w:sz w:val="24"/>
          <w:szCs w:val="24"/>
        </w:rPr>
        <w:t>to learn how populations of threatened fish</w:t>
      </w:r>
      <w:r w:rsidR="00FF62AD">
        <w:rPr>
          <w:rFonts w:ascii="Segoe UI" w:eastAsia="Segoe UI" w:hAnsi="Segoe UI" w:cs="Segoe UI"/>
          <w:color w:val="11100F"/>
          <w:sz w:val="24"/>
          <w:szCs w:val="24"/>
        </w:rPr>
        <w:t xml:space="preserve">, crayfish and mussel </w:t>
      </w:r>
      <w:r w:rsidR="000752B0">
        <w:rPr>
          <w:rFonts w:ascii="Segoe UI" w:eastAsia="Segoe UI" w:hAnsi="Segoe UI" w:cs="Segoe UI"/>
          <w:color w:val="11100F"/>
          <w:sz w:val="24"/>
          <w:szCs w:val="24"/>
        </w:rPr>
        <w:t xml:space="preserve">species will </w:t>
      </w:r>
      <w:r w:rsidR="00594E6F">
        <w:rPr>
          <w:rFonts w:ascii="Segoe UI" w:eastAsia="Segoe UI" w:hAnsi="Segoe UI" w:cs="Segoe UI"/>
          <w:color w:val="11100F"/>
          <w:sz w:val="24"/>
          <w:szCs w:val="24"/>
        </w:rPr>
        <w:t>benefit from this init</w:t>
      </w:r>
      <w:r w:rsidR="00510D32">
        <w:rPr>
          <w:rFonts w:ascii="Segoe UI" w:eastAsia="Segoe UI" w:hAnsi="Segoe UI" w:cs="Segoe UI"/>
          <w:color w:val="11100F"/>
          <w:sz w:val="24"/>
          <w:szCs w:val="24"/>
        </w:rPr>
        <w:t>iative</w:t>
      </w:r>
      <w:r w:rsidR="000752B0">
        <w:rPr>
          <w:rFonts w:ascii="Segoe UI" w:eastAsia="Segoe UI" w:hAnsi="Segoe UI" w:cs="Segoe UI"/>
          <w:color w:val="11100F"/>
          <w:sz w:val="24"/>
          <w:szCs w:val="24"/>
        </w:rPr>
        <w:t>.</w:t>
      </w:r>
    </w:p>
    <w:p w14:paraId="5FE32688" w14:textId="77777777" w:rsidR="003F2A7A" w:rsidRDefault="003F2A7A" w:rsidP="6A80B8F2">
      <w:pPr>
        <w:shd w:val="clear" w:color="auto" w:fill="FFFFFF" w:themeFill="background1"/>
        <w:spacing w:after="0" w:line="257" w:lineRule="auto"/>
      </w:pPr>
    </w:p>
    <w:p w14:paraId="39E1BA28" w14:textId="29BA2358" w:rsidR="000C1544" w:rsidRDefault="00434562" w:rsidP="5FCDE1E4">
      <w:pPr>
        <w:shd w:val="clear" w:color="auto" w:fill="FFFFFF" w:themeFill="background1"/>
        <w:spacing w:after="0" w:line="257" w:lineRule="auto"/>
        <w:rPr>
          <w:rFonts w:ascii="Segoe UI" w:eastAsia="Segoe UI" w:hAnsi="Segoe UI" w:cs="Segoe UI"/>
          <w:color w:val="11100F"/>
          <w:sz w:val="24"/>
          <w:szCs w:val="24"/>
        </w:rPr>
      </w:pPr>
      <w:r w:rsidRPr="3756E7EA">
        <w:rPr>
          <w:rFonts w:ascii="Segoe UI" w:eastAsia="Segoe UI" w:hAnsi="Segoe UI" w:cs="Segoe UI"/>
          <w:color w:val="11100F"/>
          <w:sz w:val="24"/>
          <w:szCs w:val="24"/>
        </w:rPr>
        <w:t xml:space="preserve">Captive breeding </w:t>
      </w:r>
      <w:r w:rsidR="00C1113F" w:rsidRPr="3756E7EA">
        <w:rPr>
          <w:rFonts w:ascii="Segoe UI" w:eastAsia="Segoe UI" w:hAnsi="Segoe UI" w:cs="Segoe UI"/>
          <w:color w:val="11100F"/>
          <w:sz w:val="24"/>
          <w:szCs w:val="24"/>
        </w:rPr>
        <w:t xml:space="preserve">and ex-situ </w:t>
      </w:r>
      <w:r w:rsidR="00C1113F" w:rsidRPr="00B6446B">
        <w:rPr>
          <w:rFonts w:ascii="Segoe UI" w:eastAsia="Segoe UI" w:hAnsi="Segoe UI" w:cs="Segoe UI"/>
          <w:color w:val="11100F"/>
          <w:sz w:val="24"/>
          <w:szCs w:val="24"/>
        </w:rPr>
        <w:t xml:space="preserve">management </w:t>
      </w:r>
      <w:r w:rsidRPr="3756E7EA">
        <w:rPr>
          <w:rFonts w:ascii="Segoe UI" w:eastAsia="Segoe UI" w:hAnsi="Segoe UI" w:cs="Segoe UI"/>
          <w:color w:val="11100F"/>
          <w:sz w:val="24"/>
          <w:szCs w:val="24"/>
        </w:rPr>
        <w:t xml:space="preserve">of </w:t>
      </w:r>
      <w:r w:rsidR="00AB3C13">
        <w:rPr>
          <w:rFonts w:ascii="Segoe UI" w:eastAsia="Segoe UI" w:hAnsi="Segoe UI" w:cs="Segoe UI"/>
          <w:color w:val="11100F"/>
          <w:sz w:val="24"/>
          <w:szCs w:val="24"/>
        </w:rPr>
        <w:t>these</w:t>
      </w:r>
      <w:r w:rsidRPr="3756E7EA">
        <w:rPr>
          <w:rFonts w:ascii="Segoe UI" w:eastAsia="Segoe UI" w:hAnsi="Segoe UI" w:cs="Segoe UI"/>
          <w:color w:val="11100F"/>
          <w:sz w:val="24"/>
          <w:szCs w:val="24"/>
        </w:rPr>
        <w:t xml:space="preserve"> threatened </w:t>
      </w:r>
      <w:r w:rsidR="00347528" w:rsidRPr="3756E7EA">
        <w:rPr>
          <w:rFonts w:ascii="Segoe UI" w:eastAsia="Segoe UI" w:hAnsi="Segoe UI" w:cs="Segoe UI"/>
          <w:color w:val="11100F"/>
          <w:sz w:val="24"/>
          <w:szCs w:val="24"/>
        </w:rPr>
        <w:t xml:space="preserve">species </w:t>
      </w:r>
      <w:r w:rsidR="001A7A3A" w:rsidRPr="00B6446B">
        <w:rPr>
          <w:rFonts w:ascii="Segoe UI" w:eastAsia="Segoe UI" w:hAnsi="Segoe UI" w:cs="Segoe UI"/>
          <w:color w:val="11100F"/>
          <w:sz w:val="24"/>
          <w:szCs w:val="24"/>
        </w:rPr>
        <w:t>will</w:t>
      </w:r>
      <w:r w:rsidR="0F7A3623" w:rsidRPr="00B6446B">
        <w:rPr>
          <w:rFonts w:ascii="Segoe UI" w:eastAsia="Segoe UI" w:hAnsi="Segoe UI" w:cs="Segoe UI"/>
          <w:color w:val="11100F"/>
          <w:sz w:val="24"/>
          <w:szCs w:val="24"/>
        </w:rPr>
        <w:t xml:space="preserve"> compl</w:t>
      </w:r>
      <w:r w:rsidR="00C974CA" w:rsidRPr="00B6446B">
        <w:rPr>
          <w:rFonts w:ascii="Segoe UI" w:eastAsia="Segoe UI" w:hAnsi="Segoe UI" w:cs="Segoe UI"/>
          <w:color w:val="11100F"/>
          <w:sz w:val="24"/>
          <w:szCs w:val="24"/>
        </w:rPr>
        <w:t>e</w:t>
      </w:r>
      <w:r w:rsidR="0F7A3623" w:rsidRPr="00B6446B">
        <w:rPr>
          <w:rFonts w:ascii="Segoe UI" w:eastAsia="Segoe UI" w:hAnsi="Segoe UI" w:cs="Segoe UI"/>
          <w:color w:val="11100F"/>
          <w:sz w:val="24"/>
          <w:szCs w:val="24"/>
        </w:rPr>
        <w:t xml:space="preserve">ment </w:t>
      </w:r>
      <w:r w:rsidR="00050327" w:rsidRPr="00B6446B">
        <w:rPr>
          <w:rFonts w:ascii="Segoe UI" w:eastAsia="Segoe UI" w:hAnsi="Segoe UI" w:cs="Segoe UI"/>
          <w:color w:val="11100F"/>
          <w:sz w:val="24"/>
          <w:szCs w:val="24"/>
        </w:rPr>
        <w:t xml:space="preserve">research and </w:t>
      </w:r>
      <w:r w:rsidR="0F7A3623" w:rsidRPr="00B6446B">
        <w:rPr>
          <w:rFonts w:ascii="Segoe UI" w:eastAsia="Segoe UI" w:hAnsi="Segoe UI" w:cs="Segoe UI"/>
          <w:color w:val="11100F"/>
          <w:sz w:val="24"/>
          <w:szCs w:val="24"/>
        </w:rPr>
        <w:t xml:space="preserve">interventions </w:t>
      </w:r>
      <w:r w:rsidR="5B56038D" w:rsidRPr="00B6446B">
        <w:rPr>
          <w:rFonts w:ascii="Segoe UI" w:eastAsia="Segoe UI" w:hAnsi="Segoe UI" w:cs="Segoe UI"/>
          <w:color w:val="11100F"/>
          <w:sz w:val="24"/>
          <w:szCs w:val="24"/>
        </w:rPr>
        <w:t xml:space="preserve">such as </w:t>
      </w:r>
      <w:r w:rsidR="00050327" w:rsidRPr="00B6446B">
        <w:rPr>
          <w:rFonts w:ascii="Segoe UI" w:hAnsi="Segoe UI" w:cs="Segoe UI"/>
          <w:color w:val="000000"/>
          <w:sz w:val="24"/>
          <w:szCs w:val="24"/>
        </w:rPr>
        <w:t>habitat improvement, water for the environment and translocations.</w:t>
      </w:r>
      <w:r w:rsidR="00EF0A20" w:rsidRPr="00B6446B">
        <w:rPr>
          <w:rFonts w:ascii="Segoe UI" w:eastAsia="Segoe UI" w:hAnsi="Segoe UI" w:cs="Segoe UI"/>
          <w:color w:val="11100F"/>
          <w:sz w:val="24"/>
          <w:szCs w:val="24"/>
        </w:rPr>
        <w:t xml:space="preserve"> This</w:t>
      </w:r>
      <w:r w:rsidR="00EF0A20" w:rsidRPr="3756E7EA">
        <w:rPr>
          <w:rFonts w:ascii="Segoe UI" w:eastAsia="Segoe UI" w:hAnsi="Segoe UI" w:cs="Segoe UI"/>
          <w:color w:val="11100F"/>
          <w:sz w:val="24"/>
          <w:szCs w:val="24"/>
        </w:rPr>
        <w:t xml:space="preserve"> will e</w:t>
      </w:r>
      <w:r w:rsidR="0F7A3623" w:rsidRPr="3756E7EA">
        <w:rPr>
          <w:rFonts w:ascii="Segoe UI" w:eastAsia="Segoe UI" w:hAnsi="Segoe UI" w:cs="Segoe UI"/>
          <w:color w:val="11100F"/>
          <w:sz w:val="24"/>
          <w:szCs w:val="24"/>
        </w:rPr>
        <w:t>nsur</w:t>
      </w:r>
      <w:r w:rsidR="00EF0A20" w:rsidRPr="3756E7EA">
        <w:rPr>
          <w:rFonts w:ascii="Segoe UI" w:eastAsia="Segoe UI" w:hAnsi="Segoe UI" w:cs="Segoe UI"/>
          <w:color w:val="11100F"/>
          <w:sz w:val="24"/>
          <w:szCs w:val="24"/>
        </w:rPr>
        <w:t>e</w:t>
      </w:r>
      <w:r w:rsidR="0F7A3623" w:rsidRPr="3756E7EA">
        <w:rPr>
          <w:rFonts w:ascii="Segoe UI" w:eastAsia="Segoe UI" w:hAnsi="Segoe UI" w:cs="Segoe UI"/>
          <w:color w:val="11100F"/>
          <w:sz w:val="24"/>
          <w:szCs w:val="24"/>
        </w:rPr>
        <w:t xml:space="preserve"> maximum ecological benefit is achieved from these important investments</w:t>
      </w:r>
      <w:r w:rsidR="00C1113F">
        <w:rPr>
          <w:rFonts w:ascii="Segoe UI" w:eastAsia="Segoe UI" w:hAnsi="Segoe UI" w:cs="Segoe UI"/>
          <w:color w:val="11100F"/>
          <w:sz w:val="24"/>
          <w:szCs w:val="24"/>
        </w:rPr>
        <w:t xml:space="preserve">, </w:t>
      </w:r>
      <w:r w:rsidR="00527DB7">
        <w:rPr>
          <w:rFonts w:ascii="Segoe UI" w:eastAsia="Segoe UI" w:hAnsi="Segoe UI" w:cs="Segoe UI"/>
          <w:color w:val="11100F"/>
          <w:sz w:val="24"/>
          <w:szCs w:val="24"/>
        </w:rPr>
        <w:t xml:space="preserve">an important step in </w:t>
      </w:r>
      <w:r w:rsidR="004871E1">
        <w:rPr>
          <w:rFonts w:ascii="Segoe UI" w:eastAsia="Segoe UI" w:hAnsi="Segoe UI" w:cs="Segoe UI"/>
          <w:color w:val="11100F"/>
          <w:sz w:val="24"/>
          <w:szCs w:val="24"/>
        </w:rPr>
        <w:t>help</w:t>
      </w:r>
      <w:r w:rsidR="00527DB7">
        <w:rPr>
          <w:rFonts w:ascii="Segoe UI" w:eastAsia="Segoe UI" w:hAnsi="Segoe UI" w:cs="Segoe UI"/>
          <w:color w:val="11100F"/>
          <w:sz w:val="24"/>
          <w:szCs w:val="24"/>
        </w:rPr>
        <w:t>ing</w:t>
      </w:r>
      <w:r w:rsidR="004871E1">
        <w:rPr>
          <w:rFonts w:ascii="Segoe UI" w:eastAsia="Segoe UI" w:hAnsi="Segoe UI" w:cs="Segoe UI"/>
          <w:color w:val="11100F"/>
          <w:sz w:val="24"/>
          <w:szCs w:val="24"/>
        </w:rPr>
        <w:t xml:space="preserve"> </w:t>
      </w:r>
      <w:r w:rsidR="007268ED">
        <w:rPr>
          <w:rFonts w:ascii="Segoe UI" w:eastAsia="Segoe UI" w:hAnsi="Segoe UI" w:cs="Segoe UI"/>
          <w:color w:val="11100F"/>
          <w:sz w:val="24"/>
          <w:szCs w:val="24"/>
        </w:rPr>
        <w:t xml:space="preserve">to </w:t>
      </w:r>
      <w:r w:rsidR="004871E1">
        <w:rPr>
          <w:rFonts w:ascii="Segoe UI" w:eastAsia="Segoe UI" w:hAnsi="Segoe UI" w:cs="Segoe UI"/>
          <w:color w:val="11100F"/>
          <w:sz w:val="24"/>
          <w:szCs w:val="24"/>
        </w:rPr>
        <w:t xml:space="preserve">secure the future of Victoria’s </w:t>
      </w:r>
      <w:r w:rsidR="003572F8">
        <w:rPr>
          <w:rFonts w:ascii="Segoe UI" w:eastAsia="Segoe UI" w:hAnsi="Segoe UI" w:cs="Segoe UI"/>
          <w:color w:val="11100F"/>
          <w:sz w:val="24"/>
          <w:szCs w:val="24"/>
        </w:rPr>
        <w:t xml:space="preserve">native </w:t>
      </w:r>
      <w:r w:rsidR="004871E1">
        <w:rPr>
          <w:rFonts w:ascii="Segoe UI" w:eastAsia="Segoe UI" w:hAnsi="Segoe UI" w:cs="Segoe UI"/>
          <w:color w:val="11100F"/>
          <w:sz w:val="24"/>
          <w:szCs w:val="24"/>
        </w:rPr>
        <w:t>f</w:t>
      </w:r>
      <w:r w:rsidR="003572F8">
        <w:rPr>
          <w:rFonts w:ascii="Segoe UI" w:eastAsia="Segoe UI" w:hAnsi="Segoe UI" w:cs="Segoe UI"/>
          <w:color w:val="11100F"/>
          <w:sz w:val="24"/>
          <w:szCs w:val="24"/>
        </w:rPr>
        <w:t>reshwater species</w:t>
      </w:r>
      <w:r w:rsidR="004871E1">
        <w:rPr>
          <w:rFonts w:ascii="Segoe UI" w:eastAsia="Segoe UI" w:hAnsi="Segoe UI" w:cs="Segoe UI"/>
          <w:color w:val="11100F"/>
          <w:sz w:val="24"/>
          <w:szCs w:val="24"/>
        </w:rPr>
        <w:t xml:space="preserve"> for generations</w:t>
      </w:r>
      <w:r w:rsidR="00A81BE7">
        <w:rPr>
          <w:rFonts w:ascii="Segoe UI" w:eastAsia="Segoe UI" w:hAnsi="Segoe UI" w:cs="Segoe UI"/>
          <w:color w:val="11100F"/>
          <w:sz w:val="24"/>
          <w:szCs w:val="24"/>
        </w:rPr>
        <w:t xml:space="preserve"> to come</w:t>
      </w:r>
      <w:r w:rsidR="004871E1">
        <w:rPr>
          <w:rFonts w:ascii="Segoe UI" w:eastAsia="Segoe UI" w:hAnsi="Segoe UI" w:cs="Segoe UI"/>
          <w:color w:val="11100F"/>
          <w:sz w:val="24"/>
          <w:szCs w:val="24"/>
        </w:rPr>
        <w:t>.</w:t>
      </w:r>
    </w:p>
    <w:p w14:paraId="7BAACE3A" w14:textId="77777777" w:rsidR="00E2027C" w:rsidRDefault="00E2027C" w:rsidP="5FCDE1E4">
      <w:pPr>
        <w:shd w:val="clear" w:color="auto" w:fill="FFFFFF" w:themeFill="background1"/>
        <w:spacing w:after="0" w:line="257" w:lineRule="auto"/>
        <w:rPr>
          <w:rFonts w:ascii="Segoe UI" w:eastAsia="Segoe UI" w:hAnsi="Segoe UI" w:cs="Segoe UI"/>
          <w:color w:val="11100F"/>
          <w:sz w:val="24"/>
          <w:szCs w:val="24"/>
        </w:rPr>
      </w:pPr>
    </w:p>
    <w:p w14:paraId="0F6A9A70" w14:textId="18028965" w:rsidR="00E2027C" w:rsidRDefault="009474D5" w:rsidP="5FCDE1E4">
      <w:pPr>
        <w:shd w:val="clear" w:color="auto" w:fill="FFFFFF" w:themeFill="background1"/>
        <w:spacing w:after="0" w:line="257" w:lineRule="auto"/>
        <w:rPr>
          <w:rFonts w:ascii="Segoe UI" w:eastAsia="Segoe UI" w:hAnsi="Segoe UI" w:cs="Segoe UI"/>
          <w:color w:val="11100F"/>
          <w:sz w:val="24"/>
          <w:szCs w:val="24"/>
        </w:rPr>
      </w:pPr>
      <w:r>
        <w:rPr>
          <w:rFonts w:ascii="Segoe UI" w:eastAsia="Segoe UI" w:hAnsi="Segoe UI" w:cs="Segoe UI"/>
          <w:color w:val="11100F"/>
          <w:sz w:val="24"/>
          <w:szCs w:val="24"/>
        </w:rPr>
        <w:t xml:space="preserve">Scientists </w:t>
      </w:r>
      <w:r w:rsidR="00E2027C">
        <w:rPr>
          <w:rFonts w:ascii="Segoe UI" w:eastAsia="Segoe UI" w:hAnsi="Segoe UI" w:cs="Segoe UI"/>
          <w:color w:val="11100F"/>
          <w:sz w:val="24"/>
          <w:szCs w:val="24"/>
        </w:rPr>
        <w:t xml:space="preserve">at </w:t>
      </w:r>
      <w:r w:rsidR="007762E6">
        <w:rPr>
          <w:rFonts w:ascii="Segoe UI" w:eastAsia="Segoe UI" w:hAnsi="Segoe UI" w:cs="Segoe UI"/>
          <w:color w:val="11100F"/>
          <w:sz w:val="24"/>
          <w:szCs w:val="24"/>
        </w:rPr>
        <w:t>ARI</w:t>
      </w:r>
      <w:r w:rsidR="00E2027C">
        <w:rPr>
          <w:rFonts w:ascii="Segoe UI" w:eastAsia="Segoe UI" w:hAnsi="Segoe UI" w:cs="Segoe UI"/>
          <w:color w:val="11100F"/>
          <w:sz w:val="24"/>
          <w:szCs w:val="24"/>
        </w:rPr>
        <w:t xml:space="preserve"> will </w:t>
      </w:r>
      <w:r w:rsidR="0064669F">
        <w:rPr>
          <w:rFonts w:ascii="Segoe UI" w:eastAsia="Segoe UI" w:hAnsi="Segoe UI" w:cs="Segoe UI"/>
          <w:color w:val="11100F"/>
          <w:sz w:val="24"/>
          <w:szCs w:val="24"/>
        </w:rPr>
        <w:t xml:space="preserve">continue </w:t>
      </w:r>
      <w:r w:rsidR="00E2027C">
        <w:rPr>
          <w:rFonts w:ascii="Segoe UI" w:eastAsia="Segoe UI" w:hAnsi="Segoe UI" w:cs="Segoe UI"/>
          <w:color w:val="11100F"/>
          <w:sz w:val="24"/>
          <w:szCs w:val="24"/>
        </w:rPr>
        <w:t>work</w:t>
      </w:r>
      <w:r w:rsidR="0064669F">
        <w:rPr>
          <w:rFonts w:ascii="Segoe UI" w:eastAsia="Segoe UI" w:hAnsi="Segoe UI" w:cs="Segoe UI"/>
          <w:color w:val="11100F"/>
          <w:sz w:val="24"/>
          <w:szCs w:val="24"/>
        </w:rPr>
        <w:t>ing</w:t>
      </w:r>
      <w:r w:rsidR="00E2027C">
        <w:rPr>
          <w:rFonts w:ascii="Segoe UI" w:eastAsia="Segoe UI" w:hAnsi="Segoe UI" w:cs="Segoe UI"/>
          <w:color w:val="11100F"/>
          <w:sz w:val="24"/>
          <w:szCs w:val="24"/>
        </w:rPr>
        <w:t xml:space="preserve"> </w:t>
      </w:r>
      <w:r w:rsidR="009B284C">
        <w:rPr>
          <w:rFonts w:ascii="Segoe UI" w:eastAsia="Segoe UI" w:hAnsi="Segoe UI" w:cs="Segoe UI"/>
          <w:color w:val="11100F"/>
          <w:sz w:val="24"/>
          <w:szCs w:val="24"/>
        </w:rPr>
        <w:t>alongside</w:t>
      </w:r>
      <w:r w:rsidR="00E2027C">
        <w:rPr>
          <w:rFonts w:ascii="Segoe UI" w:eastAsia="Segoe UI" w:hAnsi="Segoe UI" w:cs="Segoe UI"/>
          <w:color w:val="11100F"/>
          <w:sz w:val="24"/>
          <w:szCs w:val="24"/>
        </w:rPr>
        <w:t xml:space="preserve"> the </w:t>
      </w:r>
      <w:r w:rsidR="0064669F">
        <w:rPr>
          <w:rFonts w:ascii="Segoe UI" w:eastAsia="Segoe UI" w:hAnsi="Segoe UI" w:cs="Segoe UI"/>
          <w:color w:val="11100F"/>
          <w:sz w:val="24"/>
          <w:szCs w:val="24"/>
        </w:rPr>
        <w:t>V</w:t>
      </w:r>
      <w:r w:rsidR="0031163C">
        <w:rPr>
          <w:rFonts w:ascii="Segoe UI" w:eastAsia="Segoe UI" w:hAnsi="Segoe UI" w:cs="Segoe UI"/>
          <w:color w:val="11100F"/>
          <w:sz w:val="24"/>
          <w:szCs w:val="24"/>
        </w:rPr>
        <w:t xml:space="preserve">ictorian </w:t>
      </w:r>
      <w:r w:rsidR="0064669F">
        <w:rPr>
          <w:rFonts w:ascii="Segoe UI" w:eastAsia="Segoe UI" w:hAnsi="Segoe UI" w:cs="Segoe UI"/>
          <w:color w:val="11100F"/>
          <w:sz w:val="24"/>
          <w:szCs w:val="24"/>
        </w:rPr>
        <w:t>F</w:t>
      </w:r>
      <w:r w:rsidR="0031163C">
        <w:rPr>
          <w:rFonts w:ascii="Segoe UI" w:eastAsia="Segoe UI" w:hAnsi="Segoe UI" w:cs="Segoe UI"/>
          <w:color w:val="11100F"/>
          <w:sz w:val="24"/>
          <w:szCs w:val="24"/>
        </w:rPr>
        <w:t xml:space="preserve">isheries </w:t>
      </w:r>
      <w:r w:rsidR="0064669F">
        <w:rPr>
          <w:rFonts w:ascii="Segoe UI" w:eastAsia="Segoe UI" w:hAnsi="Segoe UI" w:cs="Segoe UI"/>
          <w:color w:val="11100F"/>
          <w:sz w:val="24"/>
          <w:szCs w:val="24"/>
        </w:rPr>
        <w:t>A</w:t>
      </w:r>
      <w:r w:rsidR="0031163C">
        <w:rPr>
          <w:rFonts w:ascii="Segoe UI" w:eastAsia="Segoe UI" w:hAnsi="Segoe UI" w:cs="Segoe UI"/>
          <w:color w:val="11100F"/>
          <w:sz w:val="24"/>
          <w:szCs w:val="24"/>
        </w:rPr>
        <w:t>uthority</w:t>
      </w:r>
      <w:r w:rsidR="006429BC">
        <w:rPr>
          <w:rFonts w:ascii="Segoe UI" w:eastAsia="Segoe UI" w:hAnsi="Segoe UI" w:cs="Segoe UI"/>
          <w:color w:val="11100F"/>
          <w:sz w:val="24"/>
          <w:szCs w:val="24"/>
        </w:rPr>
        <w:t>’s</w:t>
      </w:r>
      <w:r w:rsidR="0031163C">
        <w:rPr>
          <w:rFonts w:ascii="Segoe UI" w:eastAsia="Segoe UI" w:hAnsi="Segoe UI" w:cs="Segoe UI"/>
          <w:color w:val="11100F"/>
          <w:sz w:val="24"/>
          <w:szCs w:val="24"/>
        </w:rPr>
        <w:t xml:space="preserve"> (VFA)</w:t>
      </w:r>
      <w:r w:rsidR="0064669F">
        <w:rPr>
          <w:rFonts w:ascii="Segoe UI" w:eastAsia="Segoe UI" w:hAnsi="Segoe UI" w:cs="Segoe UI"/>
          <w:color w:val="11100F"/>
          <w:sz w:val="24"/>
          <w:szCs w:val="24"/>
        </w:rPr>
        <w:t xml:space="preserve"> </w:t>
      </w:r>
      <w:r w:rsidR="005E2FB4">
        <w:rPr>
          <w:rFonts w:ascii="Segoe UI" w:eastAsia="Segoe UI" w:hAnsi="Segoe UI" w:cs="Segoe UI"/>
          <w:color w:val="11100F"/>
          <w:sz w:val="24"/>
          <w:szCs w:val="24"/>
        </w:rPr>
        <w:t>c</w:t>
      </w:r>
      <w:r>
        <w:rPr>
          <w:rFonts w:ascii="Segoe UI" w:eastAsia="Segoe UI" w:hAnsi="Segoe UI" w:cs="Segoe UI"/>
          <w:color w:val="11100F"/>
          <w:sz w:val="24"/>
          <w:szCs w:val="24"/>
        </w:rPr>
        <w:t xml:space="preserve">onservation </w:t>
      </w:r>
      <w:r w:rsidR="00E2027C">
        <w:rPr>
          <w:rFonts w:ascii="Segoe UI" w:eastAsia="Segoe UI" w:hAnsi="Segoe UI" w:cs="Segoe UI"/>
          <w:color w:val="11100F"/>
          <w:sz w:val="24"/>
          <w:szCs w:val="24"/>
        </w:rPr>
        <w:t xml:space="preserve">hatchery team </w:t>
      </w:r>
      <w:r w:rsidR="001378B3">
        <w:rPr>
          <w:rFonts w:ascii="Segoe UI" w:eastAsia="Segoe UI" w:hAnsi="Segoe UI" w:cs="Segoe UI"/>
          <w:color w:val="11100F"/>
          <w:sz w:val="24"/>
          <w:szCs w:val="24"/>
        </w:rPr>
        <w:t xml:space="preserve">to ‘crack the code’ on breeding </w:t>
      </w:r>
      <w:r w:rsidR="003E1599">
        <w:rPr>
          <w:rFonts w:ascii="Segoe UI" w:eastAsia="Segoe UI" w:hAnsi="Segoe UI" w:cs="Segoe UI"/>
          <w:color w:val="11100F"/>
          <w:sz w:val="24"/>
          <w:szCs w:val="24"/>
        </w:rPr>
        <w:t xml:space="preserve">the 10 </w:t>
      </w:r>
      <w:r w:rsidR="001378B3">
        <w:rPr>
          <w:rFonts w:ascii="Segoe UI" w:eastAsia="Segoe UI" w:hAnsi="Segoe UI" w:cs="Segoe UI"/>
          <w:color w:val="11100F"/>
          <w:sz w:val="24"/>
          <w:szCs w:val="24"/>
        </w:rPr>
        <w:t>key threatened species</w:t>
      </w:r>
      <w:r w:rsidR="00F11EB2">
        <w:rPr>
          <w:rFonts w:ascii="Segoe UI" w:eastAsia="Segoe UI" w:hAnsi="Segoe UI" w:cs="Segoe UI"/>
          <w:color w:val="11100F"/>
          <w:sz w:val="24"/>
          <w:szCs w:val="24"/>
        </w:rPr>
        <w:t>.</w:t>
      </w:r>
      <w:r w:rsidR="001378B3">
        <w:rPr>
          <w:rFonts w:ascii="Segoe UI" w:eastAsia="Segoe UI" w:hAnsi="Segoe UI" w:cs="Segoe UI"/>
          <w:color w:val="11100F"/>
          <w:sz w:val="24"/>
          <w:szCs w:val="24"/>
        </w:rPr>
        <w:t xml:space="preserve"> </w:t>
      </w:r>
      <w:r w:rsidR="00F11EB2">
        <w:rPr>
          <w:rFonts w:ascii="Segoe UI" w:eastAsia="Segoe UI" w:hAnsi="Segoe UI" w:cs="Segoe UI"/>
          <w:color w:val="11100F"/>
          <w:sz w:val="24"/>
          <w:szCs w:val="24"/>
        </w:rPr>
        <w:t xml:space="preserve">Recent success has included </w:t>
      </w:r>
      <w:r w:rsidR="007F230C">
        <w:rPr>
          <w:rFonts w:ascii="Segoe UI" w:eastAsia="Segoe UI" w:hAnsi="Segoe UI" w:cs="Segoe UI"/>
          <w:color w:val="11100F"/>
          <w:sz w:val="24"/>
          <w:szCs w:val="24"/>
        </w:rPr>
        <w:t>raising juvenile</w:t>
      </w:r>
      <w:r w:rsidR="00BA73E6">
        <w:rPr>
          <w:rFonts w:ascii="Segoe UI" w:eastAsia="Segoe UI" w:hAnsi="Segoe UI" w:cs="Segoe UI"/>
          <w:color w:val="11100F"/>
          <w:sz w:val="24"/>
          <w:szCs w:val="24"/>
        </w:rPr>
        <w:t xml:space="preserve"> </w:t>
      </w:r>
      <w:r w:rsidR="003E1599">
        <w:rPr>
          <w:rFonts w:ascii="Segoe UI" w:eastAsia="Segoe UI" w:hAnsi="Segoe UI" w:cs="Segoe UI"/>
          <w:color w:val="11100F"/>
          <w:sz w:val="24"/>
          <w:szCs w:val="24"/>
        </w:rPr>
        <w:t xml:space="preserve">Murray Spiny </w:t>
      </w:r>
      <w:r w:rsidR="00F11EB2">
        <w:rPr>
          <w:rFonts w:ascii="Segoe UI" w:eastAsia="Segoe UI" w:hAnsi="Segoe UI" w:cs="Segoe UI"/>
          <w:color w:val="11100F"/>
          <w:sz w:val="24"/>
          <w:szCs w:val="24"/>
        </w:rPr>
        <w:t>C</w:t>
      </w:r>
      <w:r w:rsidR="003E1599">
        <w:rPr>
          <w:rFonts w:ascii="Segoe UI" w:eastAsia="Segoe UI" w:hAnsi="Segoe UI" w:cs="Segoe UI"/>
          <w:color w:val="11100F"/>
          <w:sz w:val="24"/>
          <w:szCs w:val="24"/>
        </w:rPr>
        <w:t>rayfish</w:t>
      </w:r>
      <w:r w:rsidR="00BA73E6">
        <w:rPr>
          <w:rFonts w:ascii="Segoe UI" w:eastAsia="Segoe UI" w:hAnsi="Segoe UI" w:cs="Segoe UI"/>
          <w:color w:val="11100F"/>
          <w:sz w:val="24"/>
          <w:szCs w:val="24"/>
        </w:rPr>
        <w:t xml:space="preserve"> </w:t>
      </w:r>
      <w:r w:rsidR="00993528">
        <w:rPr>
          <w:rFonts w:ascii="Segoe UI" w:eastAsia="Segoe UI" w:hAnsi="Segoe UI" w:cs="Segoe UI"/>
          <w:color w:val="11100F"/>
          <w:sz w:val="24"/>
          <w:szCs w:val="24"/>
        </w:rPr>
        <w:t>that</w:t>
      </w:r>
      <w:r w:rsidR="007F230C">
        <w:rPr>
          <w:rFonts w:ascii="Segoe UI" w:eastAsia="Segoe UI" w:hAnsi="Segoe UI" w:cs="Segoe UI"/>
          <w:color w:val="11100F"/>
          <w:sz w:val="24"/>
          <w:szCs w:val="24"/>
        </w:rPr>
        <w:t xml:space="preserve"> </w:t>
      </w:r>
      <w:r w:rsidR="00F11EB2">
        <w:rPr>
          <w:rFonts w:ascii="Segoe UI" w:eastAsia="Segoe UI" w:hAnsi="Segoe UI" w:cs="Segoe UI"/>
          <w:color w:val="11100F"/>
          <w:sz w:val="24"/>
          <w:szCs w:val="24"/>
        </w:rPr>
        <w:t>were then</w:t>
      </w:r>
      <w:r w:rsidR="00BA73E6">
        <w:rPr>
          <w:rFonts w:ascii="Segoe UI" w:eastAsia="Segoe UI" w:hAnsi="Segoe UI" w:cs="Segoe UI"/>
          <w:color w:val="11100F"/>
          <w:sz w:val="24"/>
          <w:szCs w:val="24"/>
        </w:rPr>
        <w:t xml:space="preserve"> released</w:t>
      </w:r>
      <w:r w:rsidR="007F230C">
        <w:rPr>
          <w:rFonts w:ascii="Segoe UI" w:eastAsia="Segoe UI" w:hAnsi="Segoe UI" w:cs="Segoe UI"/>
          <w:color w:val="11100F"/>
          <w:sz w:val="24"/>
          <w:szCs w:val="24"/>
        </w:rPr>
        <w:t xml:space="preserve"> to the wild</w:t>
      </w:r>
      <w:r w:rsidR="00BA73E6">
        <w:rPr>
          <w:rFonts w:ascii="Segoe UI" w:eastAsia="Segoe UI" w:hAnsi="Segoe UI" w:cs="Segoe UI"/>
          <w:color w:val="11100F"/>
          <w:sz w:val="24"/>
          <w:szCs w:val="24"/>
        </w:rPr>
        <w:t>.</w:t>
      </w:r>
      <w:r w:rsidR="006848B4">
        <w:rPr>
          <w:rFonts w:ascii="Segoe UI" w:eastAsia="Segoe UI" w:hAnsi="Segoe UI" w:cs="Segoe UI"/>
          <w:color w:val="11100F"/>
          <w:sz w:val="24"/>
          <w:szCs w:val="24"/>
        </w:rPr>
        <w:t xml:space="preserve"> </w:t>
      </w:r>
      <w:r w:rsidR="00A17848">
        <w:rPr>
          <w:rFonts w:ascii="Segoe UI" w:eastAsia="Segoe UI" w:hAnsi="Segoe UI" w:cs="Segoe UI"/>
          <w:color w:val="11100F"/>
          <w:sz w:val="24"/>
          <w:szCs w:val="24"/>
        </w:rPr>
        <w:t xml:space="preserve"> </w:t>
      </w:r>
    </w:p>
    <w:p w14:paraId="3632DE83" w14:textId="5EEF4872" w:rsidR="0F7A3623" w:rsidRDefault="0F7A3623" w:rsidP="6A80B8F2">
      <w:pPr>
        <w:shd w:val="clear" w:color="auto" w:fill="FFFFFF" w:themeFill="background1"/>
        <w:spacing w:after="0" w:line="257" w:lineRule="auto"/>
      </w:pPr>
    </w:p>
    <w:p w14:paraId="3208D4BE" w14:textId="31E1CAEB" w:rsidR="0F7A3623" w:rsidRPr="001968EB" w:rsidRDefault="0F7A3623" w:rsidP="001968EB">
      <w:pPr>
        <w:shd w:val="clear" w:color="auto" w:fill="FFFFFF"/>
        <w:spacing w:after="0" w:line="240" w:lineRule="auto"/>
        <w:rPr>
          <w:rFonts w:ascii="inherit" w:eastAsia="Times New Roman" w:hAnsi="inherit" w:cs="Segoe UI Historic"/>
          <w:color w:val="050505"/>
          <w:sz w:val="23"/>
          <w:szCs w:val="23"/>
          <w:lang w:eastAsia="en-AU"/>
        </w:rPr>
      </w:pPr>
      <w:r w:rsidRPr="6A80B8F2">
        <w:rPr>
          <w:rFonts w:ascii="Segoe UI" w:eastAsia="Segoe UI" w:hAnsi="Segoe UI" w:cs="Segoe UI"/>
          <w:color w:val="000000" w:themeColor="text1"/>
          <w:sz w:val="24"/>
          <w:szCs w:val="24"/>
        </w:rPr>
        <w:t xml:space="preserve">This project has been funded by contributions from </w:t>
      </w:r>
      <w:r w:rsidR="00D0330E">
        <w:rPr>
          <w:rFonts w:ascii="Segoe UI" w:eastAsia="Segoe UI" w:hAnsi="Segoe UI" w:cs="Segoe UI"/>
          <w:color w:val="000000" w:themeColor="text1"/>
          <w:sz w:val="24"/>
          <w:szCs w:val="24"/>
        </w:rPr>
        <w:t xml:space="preserve">multiple </w:t>
      </w:r>
      <w:r w:rsidRPr="6A80B8F2">
        <w:rPr>
          <w:rFonts w:ascii="Segoe UI" w:eastAsia="Segoe UI" w:hAnsi="Segoe UI" w:cs="Segoe UI"/>
          <w:color w:val="000000" w:themeColor="text1"/>
          <w:sz w:val="24"/>
          <w:szCs w:val="24"/>
        </w:rPr>
        <w:t xml:space="preserve">Victorian and </w:t>
      </w:r>
      <w:r w:rsidR="00791194">
        <w:rPr>
          <w:rFonts w:ascii="Segoe UI" w:eastAsia="Segoe UI" w:hAnsi="Segoe UI" w:cs="Segoe UI"/>
          <w:color w:val="000000" w:themeColor="text1"/>
          <w:sz w:val="24"/>
          <w:szCs w:val="24"/>
        </w:rPr>
        <w:t>Commonwealth</w:t>
      </w:r>
      <w:r w:rsidRPr="6A80B8F2">
        <w:rPr>
          <w:rFonts w:ascii="Segoe UI" w:eastAsia="Segoe UI" w:hAnsi="Segoe UI" w:cs="Segoe UI"/>
          <w:color w:val="000000" w:themeColor="text1"/>
          <w:sz w:val="24"/>
          <w:szCs w:val="24"/>
        </w:rPr>
        <w:t xml:space="preserve"> government</w:t>
      </w:r>
      <w:r w:rsidR="007B1358">
        <w:rPr>
          <w:rFonts w:ascii="Segoe UI" w:eastAsia="Segoe UI" w:hAnsi="Segoe UI" w:cs="Segoe UI"/>
          <w:color w:val="000000" w:themeColor="text1"/>
          <w:sz w:val="24"/>
          <w:szCs w:val="24"/>
        </w:rPr>
        <w:t>s</w:t>
      </w:r>
      <w:r w:rsidR="005F48C6">
        <w:rPr>
          <w:rFonts w:ascii="Segoe UI" w:eastAsia="Segoe UI" w:hAnsi="Segoe UI" w:cs="Segoe UI"/>
          <w:color w:val="000000" w:themeColor="text1"/>
          <w:sz w:val="24"/>
          <w:szCs w:val="24"/>
        </w:rPr>
        <w:t>,</w:t>
      </w:r>
      <w:r w:rsidRPr="6A80B8F2">
        <w:rPr>
          <w:rFonts w:ascii="Segoe UI" w:eastAsia="Segoe UI" w:hAnsi="Segoe UI" w:cs="Segoe UI"/>
          <w:color w:val="000000" w:themeColor="text1"/>
          <w:sz w:val="24"/>
          <w:szCs w:val="24"/>
        </w:rPr>
        <w:t xml:space="preserve"> includi</w:t>
      </w:r>
      <w:r w:rsidRPr="000652D8">
        <w:rPr>
          <w:rFonts w:ascii="Segoe UI" w:eastAsia="Segoe UI" w:hAnsi="Segoe UI" w:cs="Segoe UI"/>
          <w:color w:val="000000" w:themeColor="text1"/>
          <w:sz w:val="24"/>
          <w:szCs w:val="24"/>
        </w:rPr>
        <w:t xml:space="preserve">ng </w:t>
      </w:r>
      <w:r w:rsidR="00154A4A">
        <w:rPr>
          <w:rFonts w:ascii="Segoe UI" w:eastAsia="Segoe UI" w:hAnsi="Segoe UI" w:cs="Segoe UI"/>
          <w:color w:val="000000" w:themeColor="text1"/>
          <w:sz w:val="24"/>
          <w:szCs w:val="24"/>
        </w:rPr>
        <w:t xml:space="preserve">DEECA, </w:t>
      </w:r>
      <w:r w:rsidR="002A054C">
        <w:rPr>
          <w:rFonts w:ascii="Segoe UI" w:eastAsia="Segoe UI" w:hAnsi="Segoe UI" w:cs="Segoe UI"/>
          <w:color w:val="000000" w:themeColor="text1"/>
          <w:sz w:val="24"/>
          <w:szCs w:val="24"/>
        </w:rPr>
        <w:t xml:space="preserve">VFA, </w:t>
      </w:r>
      <w:r w:rsidR="00751BFA">
        <w:rPr>
          <w:rFonts w:ascii="Segoe UI" w:eastAsia="Segoe UI" w:hAnsi="Segoe UI" w:cs="Segoe UI"/>
          <w:color w:val="000000" w:themeColor="text1"/>
          <w:sz w:val="24"/>
          <w:szCs w:val="24"/>
        </w:rPr>
        <w:t xml:space="preserve">the </w:t>
      </w:r>
      <w:r w:rsidRPr="000652D8">
        <w:rPr>
          <w:rFonts w:ascii="Segoe UI" w:eastAsia="Segoe UI" w:hAnsi="Segoe UI" w:cs="Segoe UI"/>
          <w:color w:val="000000" w:themeColor="text1"/>
          <w:sz w:val="24"/>
          <w:szCs w:val="24"/>
        </w:rPr>
        <w:t xml:space="preserve">Victorian Environmental Water </w:t>
      </w:r>
      <w:r w:rsidR="00993528" w:rsidRPr="000652D8">
        <w:rPr>
          <w:rFonts w:ascii="Segoe UI" w:eastAsia="Segoe UI" w:hAnsi="Segoe UI" w:cs="Segoe UI"/>
          <w:color w:val="000000" w:themeColor="text1"/>
          <w:sz w:val="24"/>
          <w:szCs w:val="24"/>
        </w:rPr>
        <w:t>Holder</w:t>
      </w:r>
      <w:r w:rsidR="00154A4A">
        <w:rPr>
          <w:rFonts w:ascii="Segoe UI" w:eastAsia="Segoe UI" w:hAnsi="Segoe UI" w:cs="Segoe UI"/>
          <w:color w:val="000000" w:themeColor="text1"/>
          <w:sz w:val="24"/>
          <w:szCs w:val="24"/>
        </w:rPr>
        <w:t xml:space="preserve"> (VEWH)</w:t>
      </w:r>
      <w:r w:rsidR="00993528">
        <w:rPr>
          <w:rFonts w:ascii="Segoe UI" w:eastAsia="Segoe UI" w:hAnsi="Segoe UI" w:cs="Segoe UI"/>
          <w:color w:val="000000" w:themeColor="text1"/>
          <w:sz w:val="24"/>
          <w:szCs w:val="24"/>
        </w:rPr>
        <w:t xml:space="preserve">, </w:t>
      </w:r>
      <w:r w:rsidR="00751BFA">
        <w:rPr>
          <w:rFonts w:ascii="Segoe UI" w:eastAsia="Segoe UI" w:hAnsi="Segoe UI" w:cs="Segoe UI"/>
          <w:color w:val="000000" w:themeColor="text1"/>
          <w:sz w:val="24"/>
          <w:szCs w:val="24"/>
        </w:rPr>
        <w:t xml:space="preserve">the </w:t>
      </w:r>
      <w:r w:rsidR="00993528" w:rsidRPr="000652D8">
        <w:rPr>
          <w:rFonts w:ascii="Segoe UI" w:eastAsia="Segoe UI" w:hAnsi="Segoe UI" w:cs="Segoe UI"/>
          <w:color w:val="000000" w:themeColor="text1"/>
          <w:sz w:val="24"/>
          <w:szCs w:val="24"/>
        </w:rPr>
        <w:t>Department</w:t>
      </w:r>
      <w:r w:rsidR="001968EB" w:rsidRPr="004B5EB4">
        <w:rPr>
          <w:rFonts w:ascii="Segoe UI" w:eastAsia="Times New Roman" w:hAnsi="Segoe UI" w:cs="Segoe UI"/>
          <w:sz w:val="24"/>
          <w:szCs w:val="24"/>
          <w:bdr w:val="none" w:sz="0" w:space="0" w:color="auto" w:frame="1"/>
          <w:lang w:eastAsia="en-AU"/>
        </w:rPr>
        <w:t xml:space="preserve"> of Climate Change, Energy, the Environment and Water</w:t>
      </w:r>
      <w:r w:rsidR="00154A4A">
        <w:rPr>
          <w:rFonts w:ascii="Segoe UI" w:eastAsia="Times New Roman" w:hAnsi="Segoe UI" w:cs="Segoe UI"/>
          <w:sz w:val="24"/>
          <w:szCs w:val="24"/>
          <w:bdr w:val="none" w:sz="0" w:space="0" w:color="auto" w:frame="1"/>
          <w:lang w:eastAsia="en-AU"/>
        </w:rPr>
        <w:t xml:space="preserve"> (DCCEEW)</w:t>
      </w:r>
      <w:r w:rsidR="001968EB" w:rsidRPr="001968EB">
        <w:rPr>
          <w:rFonts w:ascii="inherit" w:eastAsia="Times New Roman" w:hAnsi="inherit" w:cs="Segoe UI Historic"/>
          <w:sz w:val="23"/>
          <w:szCs w:val="23"/>
          <w:lang w:eastAsia="en-AU"/>
        </w:rPr>
        <w:t xml:space="preserve"> </w:t>
      </w:r>
      <w:r w:rsidR="007B1358" w:rsidRPr="000652D8">
        <w:rPr>
          <w:rFonts w:ascii="Segoe UI" w:eastAsia="Segoe UI" w:hAnsi="Segoe UI" w:cs="Segoe UI"/>
          <w:color w:val="000000" w:themeColor="text1"/>
          <w:sz w:val="24"/>
          <w:szCs w:val="24"/>
        </w:rPr>
        <w:t xml:space="preserve">and </w:t>
      </w:r>
      <w:r w:rsidR="0037364A">
        <w:rPr>
          <w:rFonts w:ascii="Segoe UI" w:eastAsia="Segoe UI" w:hAnsi="Segoe UI" w:cs="Segoe UI"/>
          <w:color w:val="000000" w:themeColor="text1"/>
          <w:sz w:val="24"/>
          <w:szCs w:val="24"/>
        </w:rPr>
        <w:t xml:space="preserve">the </w:t>
      </w:r>
      <w:r w:rsidR="002500E2">
        <w:rPr>
          <w:rFonts w:ascii="Segoe UI" w:eastAsia="Segoe UI" w:hAnsi="Segoe UI" w:cs="Segoe UI"/>
          <w:color w:val="000000" w:themeColor="text1"/>
          <w:sz w:val="24"/>
          <w:szCs w:val="24"/>
        </w:rPr>
        <w:t xml:space="preserve">Victorian Government’s flood </w:t>
      </w:r>
      <w:r w:rsidR="002500E2">
        <w:rPr>
          <w:rStyle w:val="Strong"/>
          <w:rFonts w:ascii="Segoe UI" w:hAnsi="Segoe UI" w:cs="Segoe UI"/>
          <w:b w:val="0"/>
          <w:bCs w:val="0"/>
          <w:sz w:val="24"/>
          <w:szCs w:val="24"/>
        </w:rPr>
        <w:t>r</w:t>
      </w:r>
      <w:r w:rsidR="000652D8" w:rsidRPr="000652D8">
        <w:rPr>
          <w:rStyle w:val="Strong"/>
          <w:rFonts w:ascii="Segoe UI" w:hAnsi="Segoe UI" w:cs="Segoe UI"/>
          <w:b w:val="0"/>
          <w:bCs w:val="0"/>
          <w:sz w:val="24"/>
          <w:szCs w:val="24"/>
        </w:rPr>
        <w:t xml:space="preserve">ecovery </w:t>
      </w:r>
      <w:r w:rsidR="002500E2">
        <w:rPr>
          <w:rStyle w:val="Strong"/>
          <w:rFonts w:ascii="Segoe UI" w:hAnsi="Segoe UI" w:cs="Segoe UI"/>
          <w:b w:val="0"/>
          <w:bCs w:val="0"/>
          <w:sz w:val="24"/>
          <w:szCs w:val="24"/>
        </w:rPr>
        <w:t>program</w:t>
      </w:r>
      <w:r w:rsidR="00876851">
        <w:rPr>
          <w:rStyle w:val="Strong"/>
          <w:rFonts w:ascii="Segoe UI" w:hAnsi="Segoe UI" w:cs="Segoe UI"/>
          <w:b w:val="0"/>
          <w:bCs w:val="0"/>
          <w:sz w:val="24"/>
          <w:szCs w:val="24"/>
        </w:rPr>
        <w:t>.</w:t>
      </w:r>
    </w:p>
    <w:p w14:paraId="3FB42E83" w14:textId="600EE019" w:rsidR="0F7A3623" w:rsidRDefault="0F7A3623" w:rsidP="6A80B8F2">
      <w:pPr>
        <w:shd w:val="clear" w:color="auto" w:fill="FFFFFF" w:themeFill="background1"/>
        <w:spacing w:after="0" w:line="257" w:lineRule="auto"/>
        <w:rPr>
          <w:rFonts w:ascii="Segoe UI" w:eastAsia="Segoe UI" w:hAnsi="Segoe UI" w:cs="Segoe UI"/>
          <w:color w:val="11100F"/>
          <w:sz w:val="24"/>
          <w:szCs w:val="24"/>
        </w:rPr>
      </w:pPr>
      <w:r w:rsidRPr="6A80B8F2">
        <w:rPr>
          <w:rFonts w:ascii="Segoe UI" w:eastAsia="Segoe UI" w:hAnsi="Segoe UI" w:cs="Segoe UI"/>
          <w:color w:val="11100F"/>
          <w:sz w:val="24"/>
          <w:szCs w:val="24"/>
        </w:rPr>
        <w:t xml:space="preserve"> </w:t>
      </w:r>
    </w:p>
    <w:p w14:paraId="05C90760" w14:textId="77777777" w:rsidR="002F524E" w:rsidRDefault="002F524E" w:rsidP="6A80B8F2">
      <w:pPr>
        <w:shd w:val="clear" w:color="auto" w:fill="FFFFFF" w:themeFill="background1"/>
        <w:spacing w:after="0" w:line="257" w:lineRule="auto"/>
        <w:rPr>
          <w:rFonts w:ascii="Segoe UI" w:eastAsia="Segoe UI" w:hAnsi="Segoe UI" w:cs="Segoe UI"/>
          <w:color w:val="11100F"/>
          <w:sz w:val="24"/>
          <w:szCs w:val="24"/>
        </w:rPr>
      </w:pPr>
    </w:p>
    <w:p w14:paraId="27116D0D" w14:textId="77777777" w:rsidR="002F524E" w:rsidRDefault="002F524E" w:rsidP="6A80B8F2">
      <w:pPr>
        <w:shd w:val="clear" w:color="auto" w:fill="FFFFFF" w:themeFill="background1"/>
        <w:spacing w:after="0" w:line="257" w:lineRule="auto"/>
        <w:rPr>
          <w:rFonts w:ascii="Segoe UI" w:eastAsia="Segoe UI" w:hAnsi="Segoe UI" w:cs="Segoe UI"/>
          <w:color w:val="11100F"/>
          <w:sz w:val="24"/>
          <w:szCs w:val="24"/>
        </w:rPr>
      </w:pPr>
    </w:p>
    <w:p w14:paraId="7B689FB8" w14:textId="77777777" w:rsidR="002F524E" w:rsidRDefault="002F524E" w:rsidP="6A80B8F2">
      <w:pPr>
        <w:shd w:val="clear" w:color="auto" w:fill="FFFFFF" w:themeFill="background1"/>
        <w:spacing w:after="0" w:line="257" w:lineRule="auto"/>
        <w:rPr>
          <w:rFonts w:ascii="Segoe UI" w:eastAsia="Segoe UI" w:hAnsi="Segoe UI" w:cs="Segoe UI"/>
          <w:color w:val="11100F"/>
          <w:sz w:val="24"/>
          <w:szCs w:val="24"/>
        </w:rPr>
      </w:pPr>
    </w:p>
    <w:p w14:paraId="606EE719" w14:textId="525695C4" w:rsidR="0067236A" w:rsidRDefault="0067236A" w:rsidP="6A80B8F2">
      <w:pPr>
        <w:shd w:val="clear" w:color="auto" w:fill="FFFFFF" w:themeFill="background1"/>
        <w:spacing w:after="0" w:line="257" w:lineRule="auto"/>
        <w:rPr>
          <w:rFonts w:ascii="Segoe UI" w:eastAsia="Segoe UI" w:hAnsi="Segoe UI" w:cs="Segoe UI"/>
          <w:color w:val="11100F"/>
          <w:sz w:val="24"/>
          <w:szCs w:val="24"/>
        </w:rPr>
      </w:pPr>
    </w:p>
    <w:p w14:paraId="12447885" w14:textId="525695C4" w:rsidR="0043E87D" w:rsidRDefault="0043E87D" w:rsidP="0043E87D">
      <w:pPr>
        <w:shd w:val="clear" w:color="auto" w:fill="FFFFFF" w:themeFill="background1"/>
        <w:spacing w:after="0" w:line="257" w:lineRule="auto"/>
        <w:rPr>
          <w:rFonts w:ascii="Segoe UI" w:eastAsia="Segoe UI" w:hAnsi="Segoe UI" w:cs="Segoe UI"/>
          <w:color w:val="11100F"/>
          <w:sz w:val="24"/>
          <w:szCs w:val="24"/>
        </w:rPr>
      </w:pPr>
    </w:p>
    <w:p w14:paraId="412607B1" w14:textId="77777777" w:rsidR="002F524E" w:rsidRDefault="002F524E" w:rsidP="6A80B8F2">
      <w:pPr>
        <w:shd w:val="clear" w:color="auto" w:fill="FFFFFF" w:themeFill="background1"/>
        <w:spacing w:after="0" w:line="257" w:lineRule="auto"/>
        <w:rPr>
          <w:rFonts w:ascii="Segoe UI" w:eastAsia="Segoe UI" w:hAnsi="Segoe UI" w:cs="Segoe UI"/>
          <w:color w:val="11100F"/>
          <w:sz w:val="24"/>
          <w:szCs w:val="24"/>
        </w:rPr>
      </w:pPr>
    </w:p>
    <w:p w14:paraId="43281B71" w14:textId="77777777" w:rsidR="002F524E" w:rsidRDefault="002F524E" w:rsidP="6A80B8F2">
      <w:pPr>
        <w:shd w:val="clear" w:color="auto" w:fill="FFFFFF" w:themeFill="background1"/>
        <w:spacing w:after="0" w:line="257" w:lineRule="auto"/>
        <w:rPr>
          <w:rFonts w:ascii="Segoe UI" w:eastAsia="Segoe UI" w:hAnsi="Segoe UI" w:cs="Segoe UI"/>
          <w:color w:val="11100F"/>
          <w:sz w:val="24"/>
          <w:szCs w:val="24"/>
        </w:rPr>
      </w:pPr>
    </w:p>
    <w:p w14:paraId="7479B0F8" w14:textId="77777777" w:rsidR="004071A5" w:rsidRDefault="004071A5" w:rsidP="6A80B8F2">
      <w:pPr>
        <w:shd w:val="clear" w:color="auto" w:fill="FFFFFF" w:themeFill="background1"/>
        <w:spacing w:after="0" w:line="257" w:lineRule="auto"/>
        <w:rPr>
          <w:rFonts w:ascii="Segoe UI" w:eastAsia="Segoe UI" w:hAnsi="Segoe UI" w:cs="Segoe UI"/>
          <w:color w:val="11100F"/>
          <w:sz w:val="24"/>
          <w:szCs w:val="24"/>
        </w:rPr>
      </w:pPr>
    </w:p>
    <w:p w14:paraId="5A7EEA1F" w14:textId="77777777" w:rsidR="002F524E" w:rsidRDefault="002F524E" w:rsidP="6A80B8F2">
      <w:pPr>
        <w:shd w:val="clear" w:color="auto" w:fill="FFFFFF" w:themeFill="background1"/>
        <w:spacing w:after="0" w:line="257" w:lineRule="auto"/>
        <w:rPr>
          <w:rFonts w:ascii="Segoe UI" w:eastAsia="Segoe UI" w:hAnsi="Segoe UI" w:cs="Segoe UI"/>
          <w:color w:val="11100F"/>
          <w:sz w:val="24"/>
          <w:szCs w:val="24"/>
        </w:rPr>
      </w:pPr>
    </w:p>
    <w:p w14:paraId="6253F598" w14:textId="77777777" w:rsidR="002F524E" w:rsidRDefault="002F524E" w:rsidP="6A80B8F2">
      <w:pPr>
        <w:shd w:val="clear" w:color="auto" w:fill="FFFFFF" w:themeFill="background1"/>
        <w:spacing w:after="0" w:line="257" w:lineRule="auto"/>
      </w:pPr>
    </w:p>
    <w:p w14:paraId="0DD4806B" w14:textId="5269A354" w:rsidR="6A80B8F2" w:rsidRDefault="6A80B8F2" w:rsidP="6A80B8F2">
      <w:pPr>
        <w:shd w:val="clear" w:color="auto" w:fill="FFFFFF" w:themeFill="background1"/>
        <w:spacing w:after="0"/>
        <w:rPr>
          <w:rFonts w:ascii="Segoe UI" w:eastAsia="Segoe UI" w:hAnsi="Segoe UI" w:cs="Segoe UI"/>
          <w:color w:val="11100F"/>
          <w:sz w:val="24"/>
          <w:szCs w:val="24"/>
        </w:rPr>
      </w:pPr>
    </w:p>
    <w:bookmarkEnd w:id="2"/>
    <w:bookmarkEnd w:id="3"/>
    <w:bookmarkEnd w:id="4"/>
    <w:bookmarkEnd w:id="5"/>
    <w:p w14:paraId="37B95B04" w14:textId="04F5439C" w:rsidR="00574B19" w:rsidRPr="00B030D1" w:rsidRDefault="00574B19" w:rsidP="0078750A">
      <w:pPr>
        <w:pStyle w:val="Default"/>
        <w:jc w:val="center"/>
        <w:rPr>
          <w:sz w:val="20"/>
          <w:szCs w:val="20"/>
        </w:rPr>
      </w:pPr>
      <w:r w:rsidRPr="00B030D1">
        <w:rPr>
          <w:rFonts w:ascii="Arial" w:hAnsi="Arial" w:cs="Arial"/>
          <w:b/>
          <w:bCs/>
          <w:color w:val="7030A0"/>
          <w:sz w:val="28"/>
          <w:szCs w:val="28"/>
        </w:rPr>
        <w:lastRenderedPageBreak/>
        <w:t>Influencing Change</w:t>
      </w:r>
      <w:r w:rsidR="008C28C4">
        <w:rPr>
          <w:rFonts w:ascii="Arial" w:hAnsi="Arial" w:cs="Arial"/>
          <w:b/>
          <w:bCs/>
          <w:color w:val="7030A0"/>
          <w:sz w:val="28"/>
          <w:szCs w:val="28"/>
        </w:rPr>
        <w:t xml:space="preserve"> </w:t>
      </w:r>
    </w:p>
    <w:p w14:paraId="2F80D30D" w14:textId="54B0059C" w:rsidR="00FD5987" w:rsidRDefault="00FD5987" w:rsidP="6DABD5E1">
      <w:pPr>
        <w:pStyle w:val="Default"/>
        <w:rPr>
          <w:rFonts w:cstheme="minorBidi"/>
          <w:b/>
          <w:bCs/>
          <w:color w:val="auto"/>
        </w:rPr>
      </w:pPr>
    </w:p>
    <w:p w14:paraId="0E4CBFD3" w14:textId="77777777" w:rsidR="009D1EC0" w:rsidRDefault="009D1EC0" w:rsidP="009D1EC0">
      <w:pPr>
        <w:spacing w:after="0"/>
      </w:pPr>
      <w:r w:rsidRPr="268CE974">
        <w:rPr>
          <w:rFonts w:ascii="VIC" w:eastAsia="VIC" w:hAnsi="VIC" w:cs="VIC"/>
          <w:b/>
          <w:bCs/>
          <w:sz w:val="28"/>
          <w:szCs w:val="28"/>
        </w:rPr>
        <w:t>Let’s talk Maccas!</w:t>
      </w:r>
    </w:p>
    <w:p w14:paraId="3167B1AF" w14:textId="382E1E29" w:rsidR="009D1EC0" w:rsidRDefault="009D1EC0" w:rsidP="009D1EC0">
      <w:pPr>
        <w:shd w:val="clear" w:color="auto" w:fill="FFFFFF" w:themeFill="background1"/>
        <w:spacing w:after="0"/>
      </w:pPr>
      <w:r w:rsidRPr="268CE974">
        <w:rPr>
          <w:rFonts w:ascii="Segoe UI" w:eastAsia="Segoe UI" w:hAnsi="Segoe UI" w:cs="Segoe UI"/>
          <w:color w:val="000000" w:themeColor="text1"/>
          <w:sz w:val="24"/>
          <w:szCs w:val="24"/>
        </w:rPr>
        <w:t xml:space="preserve">Macquarie Perch are a nationally endangered species that have declined across their range in the Murray-Darling Basin. In Victoria there are fragmented populations in the Mitta Mitta, Ovens, Goulburn and </w:t>
      </w:r>
      <w:proofErr w:type="gramStart"/>
      <w:r w:rsidRPr="268CE974">
        <w:rPr>
          <w:rFonts w:ascii="Segoe UI" w:eastAsia="Segoe UI" w:hAnsi="Segoe UI" w:cs="Segoe UI"/>
          <w:color w:val="000000" w:themeColor="text1"/>
          <w:sz w:val="24"/>
          <w:szCs w:val="24"/>
        </w:rPr>
        <w:t>Broken river</w:t>
      </w:r>
      <w:proofErr w:type="gramEnd"/>
      <w:r w:rsidRPr="268CE974">
        <w:rPr>
          <w:rFonts w:ascii="Segoe UI" w:eastAsia="Segoe UI" w:hAnsi="Segoe UI" w:cs="Segoe UI"/>
          <w:color w:val="000000" w:themeColor="text1"/>
          <w:sz w:val="24"/>
          <w:szCs w:val="24"/>
        </w:rPr>
        <w:t xml:space="preserve"> catchments, and a translocated population in the Yarra River. Most remaining populations have a low genetic diversity and small population size</w:t>
      </w:r>
      <w:r w:rsidR="00CE365D">
        <w:rPr>
          <w:rFonts w:ascii="Segoe UI" w:eastAsia="Segoe UI" w:hAnsi="Segoe UI" w:cs="Segoe UI"/>
          <w:color w:val="000000" w:themeColor="text1"/>
          <w:sz w:val="24"/>
          <w:szCs w:val="24"/>
        </w:rPr>
        <w:t>,</w:t>
      </w:r>
      <w:r w:rsidRPr="268CE974">
        <w:rPr>
          <w:rFonts w:ascii="Segoe UI" w:eastAsia="Segoe UI" w:hAnsi="Segoe UI" w:cs="Segoe UI"/>
          <w:color w:val="000000" w:themeColor="text1"/>
          <w:sz w:val="24"/>
          <w:szCs w:val="24"/>
        </w:rPr>
        <w:t xml:space="preserve"> putting them at risk of inbreeding depression and </w:t>
      </w:r>
      <w:r w:rsidR="00D40C8B">
        <w:rPr>
          <w:rFonts w:ascii="Segoe UI" w:eastAsia="Segoe UI" w:hAnsi="Segoe UI" w:cs="Segoe UI"/>
          <w:color w:val="000000" w:themeColor="text1"/>
          <w:sz w:val="24"/>
          <w:szCs w:val="24"/>
        </w:rPr>
        <w:t xml:space="preserve">an </w:t>
      </w:r>
      <w:r w:rsidR="00CE365D">
        <w:rPr>
          <w:rFonts w:ascii="Segoe UI" w:eastAsia="Segoe UI" w:hAnsi="Segoe UI" w:cs="Segoe UI"/>
          <w:color w:val="000000" w:themeColor="text1"/>
          <w:sz w:val="24"/>
          <w:szCs w:val="24"/>
        </w:rPr>
        <w:t>in</w:t>
      </w:r>
      <w:r w:rsidRPr="268CE974">
        <w:rPr>
          <w:rFonts w:ascii="Segoe UI" w:eastAsia="Segoe UI" w:hAnsi="Segoe UI" w:cs="Segoe UI"/>
          <w:color w:val="000000" w:themeColor="text1"/>
          <w:sz w:val="24"/>
          <w:szCs w:val="24"/>
        </w:rPr>
        <w:t xml:space="preserve">ability to adapt to threats posed by climate change. </w:t>
      </w:r>
    </w:p>
    <w:p w14:paraId="72184A9B" w14:textId="77777777" w:rsidR="009D1EC0" w:rsidRDefault="009D1EC0" w:rsidP="009D1EC0">
      <w:pPr>
        <w:spacing w:after="0"/>
      </w:pPr>
      <w:r w:rsidRPr="268CE974">
        <w:rPr>
          <w:rFonts w:ascii="Times New Roman" w:eastAsia="Times New Roman" w:hAnsi="Times New Roman" w:cs="Times New Roman"/>
        </w:rPr>
        <w:t xml:space="preserve"> </w:t>
      </w:r>
    </w:p>
    <w:p w14:paraId="28F319D1" w14:textId="32D43F38" w:rsidR="009D1EC0" w:rsidRDefault="009D1EC0" w:rsidP="009D1EC0">
      <w:pPr>
        <w:spacing w:after="0"/>
      </w:pPr>
      <w:r w:rsidRPr="41EED484">
        <w:rPr>
          <w:rFonts w:ascii="Segoe UI" w:eastAsia="Segoe UI" w:hAnsi="Segoe UI" w:cs="Segoe UI"/>
          <w:sz w:val="24"/>
          <w:szCs w:val="24"/>
        </w:rPr>
        <w:t>Funding provided by the Victorian Government’s flood recovery program has enabled researchers to implement some of the key actions listed in the species</w:t>
      </w:r>
      <w:r w:rsidR="00B96CB1">
        <w:rPr>
          <w:rFonts w:ascii="Segoe UI" w:eastAsia="Segoe UI" w:hAnsi="Segoe UI" w:cs="Segoe UI"/>
          <w:sz w:val="24"/>
          <w:szCs w:val="24"/>
        </w:rPr>
        <w:t>’</w:t>
      </w:r>
      <w:r w:rsidRPr="41EED484">
        <w:rPr>
          <w:rFonts w:ascii="Segoe UI" w:eastAsia="Segoe UI" w:hAnsi="Segoe UI" w:cs="Segoe UI"/>
          <w:sz w:val="24"/>
          <w:szCs w:val="24"/>
        </w:rPr>
        <w:t xml:space="preserve"> </w:t>
      </w:r>
      <w:hyperlink r:id="rId18" w:history="1">
        <w:r w:rsidRPr="0011651A">
          <w:rPr>
            <w:rStyle w:val="Hyperlink"/>
            <w:rFonts w:ascii="Segoe UI" w:eastAsia="Segoe UI" w:hAnsi="Segoe UI" w:cs="Segoe UI"/>
            <w:sz w:val="24"/>
            <w:szCs w:val="24"/>
          </w:rPr>
          <w:t>Victorian Action Statement</w:t>
        </w:r>
      </w:hyperlink>
      <w:r w:rsidRPr="41EED484">
        <w:rPr>
          <w:rFonts w:ascii="Segoe UI" w:eastAsia="Segoe UI" w:hAnsi="Segoe UI" w:cs="Segoe UI"/>
          <w:color w:val="000000" w:themeColor="text1"/>
          <w:sz w:val="24"/>
          <w:szCs w:val="24"/>
        </w:rPr>
        <w:t xml:space="preserve"> </w:t>
      </w:r>
      <w:r>
        <w:rPr>
          <w:rFonts w:ascii="Segoe UI" w:eastAsia="Segoe UI" w:hAnsi="Segoe UI" w:cs="Segoe UI"/>
          <w:color w:val="000000" w:themeColor="text1"/>
          <w:sz w:val="24"/>
          <w:szCs w:val="24"/>
        </w:rPr>
        <w:t xml:space="preserve">and </w:t>
      </w:r>
      <w:hyperlink r:id="rId19" w:history="1">
        <w:r w:rsidRPr="007046CD">
          <w:rPr>
            <w:rStyle w:val="Hyperlink"/>
            <w:rFonts w:ascii="Segoe UI" w:eastAsia="Segoe UI" w:hAnsi="Segoe UI" w:cs="Segoe UI"/>
            <w:sz w:val="24"/>
            <w:szCs w:val="24"/>
          </w:rPr>
          <w:t>National Recovery Plan</w:t>
        </w:r>
      </w:hyperlink>
      <w:r>
        <w:rPr>
          <w:rFonts w:ascii="Segoe UI" w:eastAsia="Segoe UI" w:hAnsi="Segoe UI" w:cs="Segoe UI"/>
          <w:color w:val="000000" w:themeColor="text1"/>
          <w:sz w:val="24"/>
          <w:szCs w:val="24"/>
        </w:rPr>
        <w:t xml:space="preserve"> </w:t>
      </w:r>
      <w:r w:rsidRPr="41EED484">
        <w:rPr>
          <w:rFonts w:ascii="Segoe UI" w:eastAsia="Segoe UI" w:hAnsi="Segoe UI" w:cs="Segoe UI"/>
          <w:sz w:val="24"/>
          <w:szCs w:val="24"/>
        </w:rPr>
        <w:t>in response to the impacts of the 2022/23 flood event that degrad</w:t>
      </w:r>
      <w:r>
        <w:rPr>
          <w:rFonts w:ascii="Segoe UI" w:eastAsia="Segoe UI" w:hAnsi="Segoe UI" w:cs="Segoe UI"/>
          <w:sz w:val="24"/>
          <w:szCs w:val="24"/>
        </w:rPr>
        <w:t>ed</w:t>
      </w:r>
      <w:r w:rsidRPr="41EED484">
        <w:rPr>
          <w:rFonts w:ascii="Segoe UI" w:eastAsia="Segoe UI" w:hAnsi="Segoe UI" w:cs="Segoe UI"/>
          <w:sz w:val="24"/>
          <w:szCs w:val="24"/>
        </w:rPr>
        <w:t xml:space="preserve"> habitat and impacted recruitment. </w:t>
      </w:r>
    </w:p>
    <w:p w14:paraId="113223FF" w14:textId="77777777" w:rsidR="009D1EC0" w:rsidRDefault="009D1EC0" w:rsidP="009D1EC0">
      <w:pPr>
        <w:spacing w:after="0"/>
      </w:pPr>
      <w:r w:rsidRPr="268CE974">
        <w:rPr>
          <w:rFonts w:ascii="Segoe UI" w:eastAsia="Segoe UI" w:hAnsi="Segoe UI" w:cs="Segoe UI"/>
          <w:sz w:val="18"/>
          <w:szCs w:val="18"/>
        </w:rPr>
        <w:t xml:space="preserve"> </w:t>
      </w:r>
    </w:p>
    <w:p w14:paraId="4B9BA289" w14:textId="0446C279" w:rsidR="009D1EC0" w:rsidRDefault="009D1EC0" w:rsidP="009D1EC0">
      <w:pPr>
        <w:spacing w:after="0"/>
      </w:pPr>
      <w:r w:rsidRPr="268CE974">
        <w:rPr>
          <w:rFonts w:ascii="Segoe UI" w:eastAsia="Segoe UI" w:hAnsi="Segoe UI" w:cs="Segoe UI"/>
          <w:sz w:val="24"/>
          <w:szCs w:val="24"/>
        </w:rPr>
        <w:t xml:space="preserve">In early 2024, </w:t>
      </w:r>
      <w:r w:rsidR="00842F65">
        <w:rPr>
          <w:rFonts w:ascii="Segoe UI" w:eastAsia="Segoe UI" w:hAnsi="Segoe UI" w:cs="Segoe UI"/>
          <w:sz w:val="24"/>
          <w:szCs w:val="24"/>
        </w:rPr>
        <w:t xml:space="preserve">ARI </w:t>
      </w:r>
      <w:r w:rsidRPr="268CE974">
        <w:rPr>
          <w:rFonts w:ascii="Segoe UI" w:eastAsia="Segoe UI" w:hAnsi="Segoe UI" w:cs="Segoe UI"/>
          <w:sz w:val="24"/>
          <w:szCs w:val="24"/>
        </w:rPr>
        <w:t xml:space="preserve">scientists translocated 22 Macquarie Perch </w:t>
      </w:r>
      <w:r w:rsidR="00264245">
        <w:rPr>
          <w:rFonts w:ascii="Segoe UI" w:eastAsia="Segoe UI" w:hAnsi="Segoe UI" w:cs="Segoe UI"/>
          <w:sz w:val="24"/>
          <w:szCs w:val="24"/>
        </w:rPr>
        <w:t>between</w:t>
      </w:r>
      <w:r w:rsidR="00264245" w:rsidRPr="268CE974">
        <w:rPr>
          <w:rFonts w:ascii="Segoe UI" w:eastAsia="Segoe UI" w:hAnsi="Segoe UI" w:cs="Segoe UI"/>
          <w:sz w:val="24"/>
          <w:szCs w:val="24"/>
        </w:rPr>
        <w:t xml:space="preserve"> </w:t>
      </w:r>
      <w:r w:rsidRPr="268CE974">
        <w:rPr>
          <w:rFonts w:ascii="Segoe UI" w:eastAsia="Segoe UI" w:hAnsi="Segoe UI" w:cs="Segoe UI"/>
          <w:sz w:val="24"/>
          <w:szCs w:val="24"/>
        </w:rPr>
        <w:t xml:space="preserve">known wild populations with the aim of bolstering genetic diversity and avoiding inbreeding. </w:t>
      </w:r>
    </w:p>
    <w:p w14:paraId="2CB744C0" w14:textId="77777777" w:rsidR="009D1EC0" w:rsidRDefault="009D1EC0" w:rsidP="009D1EC0">
      <w:pPr>
        <w:spacing w:after="0"/>
      </w:pPr>
      <w:r w:rsidRPr="268CE974">
        <w:rPr>
          <w:rFonts w:ascii="Times New Roman" w:eastAsia="Times New Roman" w:hAnsi="Times New Roman" w:cs="Times New Roman"/>
          <w:sz w:val="18"/>
          <w:szCs w:val="18"/>
        </w:rPr>
        <w:t xml:space="preserve"> </w:t>
      </w:r>
    </w:p>
    <w:p w14:paraId="0DD55192" w14:textId="4F218E2A" w:rsidR="009D1EC0" w:rsidRDefault="009D1EC0" w:rsidP="009D1EC0">
      <w:pPr>
        <w:spacing w:after="0"/>
      </w:pPr>
      <w:r w:rsidRPr="125F5877">
        <w:rPr>
          <w:rFonts w:ascii="Segoe UI" w:eastAsia="Segoe UI" w:hAnsi="Segoe UI" w:cs="Segoe UI"/>
          <w:sz w:val="24"/>
          <w:szCs w:val="24"/>
        </w:rPr>
        <w:t xml:space="preserve">More recently, ARI scientists translocated 96 juvenile Macquarie Perch from Lake Dartmouth, a self-sustaining strong population, to the Kiewa River, where the species hasn't been recorded for 85 years! A community field day was held for the release, with 30 people in attendance. The next steps </w:t>
      </w:r>
      <w:r w:rsidR="004959BC">
        <w:rPr>
          <w:rFonts w:ascii="Segoe UI" w:eastAsia="Segoe UI" w:hAnsi="Segoe UI" w:cs="Segoe UI"/>
          <w:sz w:val="24"/>
          <w:szCs w:val="24"/>
        </w:rPr>
        <w:t>include</w:t>
      </w:r>
      <w:r w:rsidRPr="125F5877">
        <w:rPr>
          <w:rFonts w:ascii="Segoe UI" w:eastAsia="Segoe UI" w:hAnsi="Segoe UI" w:cs="Segoe UI"/>
          <w:sz w:val="24"/>
          <w:szCs w:val="24"/>
        </w:rPr>
        <w:t xml:space="preserve"> supplement</w:t>
      </w:r>
      <w:r w:rsidR="004959BC">
        <w:rPr>
          <w:rFonts w:ascii="Segoe UI" w:eastAsia="Segoe UI" w:hAnsi="Segoe UI" w:cs="Segoe UI"/>
          <w:sz w:val="24"/>
          <w:szCs w:val="24"/>
        </w:rPr>
        <w:t>ing</w:t>
      </w:r>
      <w:r w:rsidRPr="125F5877">
        <w:rPr>
          <w:rFonts w:ascii="Segoe UI" w:eastAsia="Segoe UI" w:hAnsi="Segoe UI" w:cs="Segoe UI"/>
          <w:sz w:val="24"/>
          <w:szCs w:val="24"/>
        </w:rPr>
        <w:t xml:space="preserve"> the new Kiewa River population with captively bred juveniles (stocking), </w:t>
      </w:r>
      <w:r>
        <w:rPr>
          <w:rFonts w:ascii="Segoe UI" w:eastAsia="Segoe UI" w:hAnsi="Segoe UI" w:cs="Segoe UI"/>
          <w:sz w:val="24"/>
          <w:szCs w:val="24"/>
        </w:rPr>
        <w:t xml:space="preserve">through the </w:t>
      </w:r>
      <w:hyperlink r:id="rId20" w:history="1">
        <w:r w:rsidRPr="007A7D92">
          <w:rPr>
            <w:rStyle w:val="Hyperlink"/>
            <w:rFonts w:ascii="Segoe UI" w:eastAsia="Segoe UI" w:hAnsi="Segoe UI" w:cs="Segoe UI"/>
            <w:sz w:val="24"/>
            <w:szCs w:val="24"/>
          </w:rPr>
          <w:t>10 in Ten</w:t>
        </w:r>
      </w:hyperlink>
      <w:r>
        <w:rPr>
          <w:rFonts w:ascii="Segoe UI" w:eastAsia="Segoe UI" w:hAnsi="Segoe UI" w:cs="Segoe UI"/>
          <w:sz w:val="24"/>
          <w:szCs w:val="24"/>
        </w:rPr>
        <w:t xml:space="preserve"> program at </w:t>
      </w:r>
      <w:r w:rsidRPr="125F5877">
        <w:rPr>
          <w:rFonts w:ascii="Segoe UI" w:eastAsia="Segoe UI" w:hAnsi="Segoe UI" w:cs="Segoe UI"/>
          <w:sz w:val="24"/>
          <w:szCs w:val="24"/>
        </w:rPr>
        <w:t xml:space="preserve">the new </w:t>
      </w:r>
      <w:r w:rsidR="008851E3">
        <w:rPr>
          <w:rFonts w:ascii="Segoe UI" w:eastAsia="Segoe UI" w:hAnsi="Segoe UI" w:cs="Segoe UI"/>
          <w:sz w:val="24"/>
          <w:szCs w:val="24"/>
        </w:rPr>
        <w:t xml:space="preserve">conservation facilities at the </w:t>
      </w:r>
      <w:r w:rsidRPr="125F5877">
        <w:rPr>
          <w:rFonts w:ascii="Segoe UI" w:eastAsia="Segoe UI" w:hAnsi="Segoe UI" w:cs="Segoe UI"/>
          <w:sz w:val="24"/>
          <w:szCs w:val="24"/>
        </w:rPr>
        <w:t xml:space="preserve">Snobs Creek </w:t>
      </w:r>
      <w:r w:rsidRPr="007A7D92">
        <w:rPr>
          <w:rFonts w:ascii="Segoe UI" w:eastAsia="Segoe UI" w:hAnsi="Segoe UI" w:cs="Segoe UI"/>
          <w:sz w:val="24"/>
          <w:szCs w:val="24"/>
        </w:rPr>
        <w:t>Hatchery</w:t>
      </w:r>
      <w:r w:rsidRPr="125F5877">
        <w:rPr>
          <w:rFonts w:ascii="Segoe UI" w:eastAsia="Segoe UI" w:hAnsi="Segoe UI" w:cs="Segoe UI"/>
          <w:sz w:val="24"/>
          <w:szCs w:val="24"/>
        </w:rPr>
        <w:t xml:space="preserve">. This will create a mixed age structure, and hopefully replicate the actions taken in the nearby Ovens River, which has </w:t>
      </w:r>
      <w:r w:rsidR="002B3650">
        <w:rPr>
          <w:rFonts w:ascii="Segoe UI" w:eastAsia="Segoe UI" w:hAnsi="Segoe UI" w:cs="Segoe UI"/>
          <w:sz w:val="24"/>
          <w:szCs w:val="24"/>
        </w:rPr>
        <w:t xml:space="preserve">previously </w:t>
      </w:r>
      <w:r w:rsidRPr="125F5877">
        <w:rPr>
          <w:rFonts w:ascii="Segoe UI" w:eastAsia="Segoe UI" w:hAnsi="Segoe UI" w:cs="Segoe UI"/>
          <w:sz w:val="24"/>
          <w:szCs w:val="24"/>
        </w:rPr>
        <w:t xml:space="preserve">been successful in establishing a new self-sustaining population of Macquarie Perch. </w:t>
      </w:r>
    </w:p>
    <w:p w14:paraId="4BA6FD05" w14:textId="77777777" w:rsidR="009D1EC0" w:rsidRDefault="009D1EC0" w:rsidP="009D1EC0">
      <w:pPr>
        <w:spacing w:after="0"/>
      </w:pPr>
      <w:r w:rsidRPr="268CE974">
        <w:rPr>
          <w:rFonts w:ascii="Segoe UI" w:eastAsia="Segoe UI" w:hAnsi="Segoe UI" w:cs="Segoe UI"/>
          <w:sz w:val="18"/>
          <w:szCs w:val="18"/>
        </w:rPr>
        <w:t xml:space="preserve"> </w:t>
      </w:r>
    </w:p>
    <w:p w14:paraId="60457E62" w14:textId="2B95D3E3" w:rsidR="009D1EC0" w:rsidRDefault="009D1EC0" w:rsidP="009D1EC0">
      <w:pPr>
        <w:spacing w:after="0"/>
      </w:pPr>
      <w:r w:rsidRPr="268CE974">
        <w:rPr>
          <w:rFonts w:ascii="Segoe UI" w:eastAsia="Segoe UI" w:hAnsi="Segoe UI" w:cs="Segoe UI"/>
          <w:sz w:val="24"/>
          <w:szCs w:val="24"/>
        </w:rPr>
        <w:t xml:space="preserve">This work forms part of a long-term recovery strategy for the species, to improve the genetic diversity of populations and enhance their resilience when facing extreme events into the future. It also complements the various research, habitat improvement programs and breeding efforts underway </w:t>
      </w:r>
      <w:r w:rsidRPr="268CE974">
        <w:rPr>
          <w:rFonts w:ascii="Segoe UI" w:eastAsia="Segoe UI" w:hAnsi="Segoe UI" w:cs="Segoe UI"/>
          <w:color w:val="000000" w:themeColor="text1"/>
          <w:sz w:val="24"/>
          <w:szCs w:val="24"/>
        </w:rPr>
        <w:t xml:space="preserve">to </w:t>
      </w:r>
      <w:hyperlink r:id="rId21">
        <w:r w:rsidRPr="268CE974">
          <w:rPr>
            <w:rStyle w:val="Hyperlink"/>
            <w:rFonts w:ascii="Segoe UI" w:eastAsia="Segoe UI" w:hAnsi="Segoe UI" w:cs="Segoe UI"/>
            <w:sz w:val="24"/>
            <w:szCs w:val="24"/>
          </w:rPr>
          <w:t>support the species’ recovery</w:t>
        </w:r>
      </w:hyperlink>
      <w:r w:rsidRPr="268CE974">
        <w:rPr>
          <w:rFonts w:ascii="Segoe UI" w:eastAsia="Segoe UI" w:hAnsi="Segoe UI" w:cs="Segoe UI"/>
          <w:color w:val="000000" w:themeColor="text1"/>
          <w:sz w:val="18"/>
          <w:szCs w:val="18"/>
        </w:rPr>
        <w:t>.</w:t>
      </w:r>
      <w:r w:rsidRPr="268CE974">
        <w:rPr>
          <w:rFonts w:ascii="Segoe UI" w:eastAsia="Segoe UI" w:hAnsi="Segoe UI" w:cs="Segoe UI"/>
          <w:sz w:val="24"/>
          <w:szCs w:val="24"/>
        </w:rPr>
        <w:t xml:space="preserve"> This work is in partnership with the </w:t>
      </w:r>
      <w:proofErr w:type="gramStart"/>
      <w:r w:rsidRPr="268CE974">
        <w:rPr>
          <w:rFonts w:ascii="Segoe UI" w:eastAsia="Segoe UI" w:hAnsi="Segoe UI" w:cs="Segoe UI"/>
          <w:sz w:val="24"/>
          <w:szCs w:val="24"/>
        </w:rPr>
        <w:t>North East</w:t>
      </w:r>
      <w:proofErr w:type="gramEnd"/>
      <w:r w:rsidRPr="268CE974">
        <w:rPr>
          <w:rFonts w:ascii="Segoe UI" w:eastAsia="Segoe UI" w:hAnsi="Segoe UI" w:cs="Segoe UI"/>
          <w:sz w:val="24"/>
          <w:szCs w:val="24"/>
        </w:rPr>
        <w:t xml:space="preserve"> Catchment Management Authority, Goulburn Broken Catchment Management Authority, Victorian Fisheries Authority and Monash University</w:t>
      </w:r>
      <w:r w:rsidR="00576A24">
        <w:rPr>
          <w:rFonts w:ascii="Segoe UI" w:eastAsia="Segoe UI" w:hAnsi="Segoe UI" w:cs="Segoe UI"/>
          <w:sz w:val="24"/>
          <w:szCs w:val="24"/>
        </w:rPr>
        <w:t>,</w:t>
      </w:r>
      <w:r w:rsidRPr="268CE974">
        <w:rPr>
          <w:rFonts w:ascii="Segoe UI" w:eastAsia="Segoe UI" w:hAnsi="Segoe UI" w:cs="Segoe UI"/>
          <w:sz w:val="24"/>
          <w:szCs w:val="24"/>
        </w:rPr>
        <w:t xml:space="preserve"> with support provided by a number of community groups.</w:t>
      </w:r>
    </w:p>
    <w:p w14:paraId="726B8C90" w14:textId="77777777" w:rsidR="007B2FAB" w:rsidRDefault="007B2FAB" w:rsidP="009D1EC0">
      <w:pPr>
        <w:shd w:val="clear" w:color="auto" w:fill="FFFFFF" w:themeFill="background1"/>
        <w:spacing w:after="0"/>
        <w:rPr>
          <w:rFonts w:ascii="Segoe UI" w:eastAsia="Segoe UI" w:hAnsi="Segoe UI" w:cs="Segoe UI"/>
          <w:color w:val="11100F"/>
          <w:sz w:val="24"/>
          <w:szCs w:val="24"/>
        </w:rPr>
      </w:pPr>
    </w:p>
    <w:p w14:paraId="5FA32C41" w14:textId="77777777" w:rsidR="00DC32E0" w:rsidRDefault="00DC32E0" w:rsidP="009D1EC0">
      <w:pPr>
        <w:shd w:val="clear" w:color="auto" w:fill="FFFFFF" w:themeFill="background1"/>
        <w:spacing w:after="0"/>
      </w:pPr>
    </w:p>
    <w:p w14:paraId="26A0F2EC" w14:textId="77777777" w:rsidR="00614B4D" w:rsidRDefault="00614B4D" w:rsidP="009D1EC0">
      <w:pPr>
        <w:shd w:val="clear" w:color="auto" w:fill="FFFFFF" w:themeFill="background1"/>
        <w:spacing w:after="0"/>
      </w:pPr>
    </w:p>
    <w:p w14:paraId="54F922B1" w14:textId="77777777" w:rsidR="00614B4D" w:rsidRDefault="00614B4D" w:rsidP="009D1EC0">
      <w:pPr>
        <w:shd w:val="clear" w:color="auto" w:fill="FFFFFF" w:themeFill="background1"/>
        <w:spacing w:after="0"/>
      </w:pPr>
    </w:p>
    <w:p w14:paraId="549DA584" w14:textId="77777777" w:rsidR="00614B4D" w:rsidRDefault="00614B4D" w:rsidP="009D1EC0">
      <w:pPr>
        <w:shd w:val="clear" w:color="auto" w:fill="FFFFFF" w:themeFill="background1"/>
        <w:spacing w:after="0"/>
      </w:pPr>
    </w:p>
    <w:p w14:paraId="3D43B33E" w14:textId="77777777" w:rsidR="00614B4D" w:rsidRPr="00101BE9" w:rsidRDefault="00614B4D" w:rsidP="009D1EC0">
      <w:pPr>
        <w:shd w:val="clear" w:color="auto" w:fill="FFFFFF" w:themeFill="background1"/>
        <w:spacing w:after="0"/>
      </w:pPr>
    </w:p>
    <w:p w14:paraId="499FA3E1" w14:textId="075F2397" w:rsidR="4401F618" w:rsidRPr="004855F6" w:rsidRDefault="00E54DC4" w:rsidP="00F95BBA">
      <w:pPr>
        <w:spacing w:after="0"/>
        <w:rPr>
          <w:rFonts w:ascii="Cambria" w:eastAsia="Cambria" w:hAnsi="Cambria" w:cs="Cambria"/>
          <w:sz w:val="28"/>
          <w:szCs w:val="28"/>
        </w:rPr>
      </w:pPr>
      <w:r w:rsidRPr="004855F6">
        <w:rPr>
          <w:rFonts w:ascii="VIC" w:eastAsia="VIC" w:hAnsi="VIC" w:cs="VIC"/>
          <w:b/>
          <w:bCs/>
          <w:sz w:val="28"/>
          <w:szCs w:val="28"/>
        </w:rPr>
        <w:t>Gaining c</w:t>
      </w:r>
      <w:r w:rsidR="00815D12" w:rsidRPr="004855F6">
        <w:rPr>
          <w:rFonts w:ascii="VIC" w:eastAsia="VIC" w:hAnsi="VIC" w:cs="VIC"/>
          <w:b/>
          <w:bCs/>
          <w:sz w:val="28"/>
          <w:szCs w:val="28"/>
        </w:rPr>
        <w:t>onsiste</w:t>
      </w:r>
      <w:r w:rsidRPr="004855F6">
        <w:rPr>
          <w:rFonts w:ascii="VIC" w:eastAsia="VIC" w:hAnsi="VIC" w:cs="VIC"/>
          <w:b/>
          <w:bCs/>
          <w:sz w:val="28"/>
          <w:szCs w:val="28"/>
        </w:rPr>
        <w:t>ncy</w:t>
      </w:r>
      <w:r w:rsidR="00815D12" w:rsidRPr="004855F6">
        <w:rPr>
          <w:rFonts w:ascii="VIC" w:eastAsia="VIC" w:hAnsi="VIC" w:cs="VIC"/>
          <w:b/>
          <w:bCs/>
          <w:sz w:val="28"/>
          <w:szCs w:val="28"/>
        </w:rPr>
        <w:t xml:space="preserve"> across projects</w:t>
      </w:r>
      <w:r w:rsidR="4401F618" w:rsidRPr="004855F6">
        <w:rPr>
          <w:rFonts w:ascii="Cambria" w:eastAsia="Cambria" w:hAnsi="Cambria" w:cs="Cambria"/>
          <w:sz w:val="28"/>
          <w:szCs w:val="28"/>
        </w:rPr>
        <w:t xml:space="preserve"> </w:t>
      </w:r>
    </w:p>
    <w:p w14:paraId="07A042D6" w14:textId="01C505A0" w:rsidR="00466FF6" w:rsidRDefault="004F6CB1" w:rsidP="004F6CB1">
      <w:pPr>
        <w:rPr>
          <w:rFonts w:ascii="Segoe UI" w:hAnsi="Segoe UI" w:cs="Segoe UI"/>
          <w:sz w:val="24"/>
          <w:szCs w:val="24"/>
        </w:rPr>
      </w:pPr>
      <w:r w:rsidRPr="004855F6">
        <w:rPr>
          <w:rFonts w:ascii="Segoe UI" w:hAnsi="Segoe UI" w:cs="Segoe UI"/>
          <w:sz w:val="24"/>
          <w:szCs w:val="24"/>
        </w:rPr>
        <w:t xml:space="preserve">Many monitoring programs use different survey methods, which makes it difficult to conduct large scale studies. </w:t>
      </w:r>
      <w:r w:rsidR="0029000E" w:rsidRPr="004855F6">
        <w:rPr>
          <w:rFonts w:ascii="Segoe UI" w:hAnsi="Segoe UI" w:cs="Segoe UI"/>
          <w:sz w:val="24"/>
          <w:szCs w:val="24"/>
        </w:rPr>
        <w:t>It is much easier and more effective to evaluate management outcomes when monitoring data are equivalent.</w:t>
      </w:r>
    </w:p>
    <w:p w14:paraId="3A2607EC" w14:textId="5535843B" w:rsidR="004F6CB1" w:rsidRPr="004855F6" w:rsidRDefault="004F6CB1" w:rsidP="004F6CB1">
      <w:pPr>
        <w:rPr>
          <w:rFonts w:ascii="Segoe UI" w:hAnsi="Segoe UI" w:cs="Segoe UI"/>
          <w:sz w:val="24"/>
          <w:szCs w:val="24"/>
        </w:rPr>
      </w:pPr>
      <w:r w:rsidRPr="004855F6">
        <w:rPr>
          <w:rFonts w:ascii="Segoe UI" w:hAnsi="Segoe UI" w:cs="Segoe UI"/>
          <w:sz w:val="24"/>
          <w:szCs w:val="24"/>
        </w:rPr>
        <w:t xml:space="preserve">A considerable amount of effort has been made within ARI to </w:t>
      </w:r>
      <w:r w:rsidR="005578CB">
        <w:rPr>
          <w:rFonts w:ascii="Segoe UI" w:hAnsi="Segoe UI" w:cs="Segoe UI"/>
          <w:sz w:val="24"/>
          <w:szCs w:val="24"/>
        </w:rPr>
        <w:t>use</w:t>
      </w:r>
      <w:r w:rsidRPr="004855F6">
        <w:rPr>
          <w:rFonts w:ascii="Segoe UI" w:hAnsi="Segoe UI" w:cs="Segoe UI"/>
          <w:sz w:val="24"/>
          <w:szCs w:val="24"/>
        </w:rPr>
        <w:t xml:space="preserve"> consistent monitoring methods across different wetland monitoring projects. This is highlighted by the application of standard approaches for understorey vegetation and lignum surveys.</w:t>
      </w:r>
    </w:p>
    <w:p w14:paraId="167B82BA" w14:textId="4B6EA9C9" w:rsidR="004F6CB1" w:rsidRPr="004855F6" w:rsidRDefault="004F6CB1" w:rsidP="004F6CB1">
      <w:pPr>
        <w:rPr>
          <w:rFonts w:ascii="Calibri" w:hAnsi="Calibri" w:cs="Calibri"/>
        </w:rPr>
      </w:pPr>
      <w:r w:rsidRPr="004855F6">
        <w:rPr>
          <w:rFonts w:ascii="Segoe UI" w:hAnsi="Segoe UI" w:cs="Segoe UI"/>
          <w:sz w:val="24"/>
          <w:szCs w:val="24"/>
        </w:rPr>
        <w:t xml:space="preserve">ARI </w:t>
      </w:r>
      <w:r w:rsidR="001013D1">
        <w:rPr>
          <w:rFonts w:ascii="Segoe UI" w:hAnsi="Segoe UI" w:cs="Segoe UI"/>
          <w:sz w:val="24"/>
          <w:szCs w:val="24"/>
        </w:rPr>
        <w:t>is</w:t>
      </w:r>
      <w:r w:rsidRPr="004855F6">
        <w:rPr>
          <w:rFonts w:ascii="Segoe UI" w:hAnsi="Segoe UI" w:cs="Segoe UI"/>
          <w:sz w:val="24"/>
          <w:szCs w:val="24"/>
        </w:rPr>
        <w:t xml:space="preserve"> currently working on a project to align survey methods of on-ground vegetation surveys across sites within The Living Murray program (</w:t>
      </w:r>
      <w:hyperlink r:id="rId22" w:history="1">
        <w:r w:rsidRPr="00E92EBC">
          <w:rPr>
            <w:rStyle w:val="Hyperlink"/>
            <w:rFonts w:ascii="Segoe UI" w:hAnsi="Segoe UI" w:cs="Segoe UI"/>
            <w:sz w:val="24"/>
            <w:szCs w:val="24"/>
          </w:rPr>
          <w:t>TLM</w:t>
        </w:r>
      </w:hyperlink>
      <w:r w:rsidRPr="004855F6">
        <w:rPr>
          <w:rFonts w:ascii="Segoe UI" w:hAnsi="Segoe UI" w:cs="Segoe UI"/>
          <w:sz w:val="24"/>
          <w:szCs w:val="24"/>
        </w:rPr>
        <w:t xml:space="preserve">) and the Victorian Murray Floodplain Restoration Project </w:t>
      </w:r>
      <w:r>
        <w:rPr>
          <w:rFonts w:ascii="Segoe UI" w:hAnsi="Segoe UI" w:cs="Segoe UI"/>
          <w:sz w:val="24"/>
          <w:szCs w:val="24"/>
        </w:rPr>
        <w:t>(</w:t>
      </w:r>
      <w:hyperlink r:id="rId23" w:history="1">
        <w:r>
          <w:rPr>
            <w:rStyle w:val="Hyperlink"/>
            <w:rFonts w:ascii="Segoe UI" w:hAnsi="Segoe UI" w:cs="Segoe UI"/>
            <w:sz w:val="24"/>
            <w:szCs w:val="24"/>
          </w:rPr>
          <w:t>VMFRP</w:t>
        </w:r>
      </w:hyperlink>
      <w:r>
        <w:rPr>
          <w:rFonts w:ascii="Segoe UI" w:hAnsi="Segoe UI" w:cs="Segoe UI"/>
          <w:sz w:val="24"/>
          <w:szCs w:val="24"/>
        </w:rPr>
        <w:t>).</w:t>
      </w:r>
      <w:r>
        <w:rPr>
          <w:rFonts w:ascii="Segoe UI" w:hAnsi="Segoe UI" w:cs="Segoe UI"/>
          <w:color w:val="000000"/>
          <w:sz w:val="24"/>
          <w:szCs w:val="24"/>
        </w:rPr>
        <w:t xml:space="preserve"> </w:t>
      </w:r>
      <w:r w:rsidRPr="004855F6">
        <w:rPr>
          <w:rFonts w:ascii="Segoe UI" w:hAnsi="Segoe UI" w:cs="Segoe UI"/>
          <w:sz w:val="24"/>
          <w:szCs w:val="24"/>
        </w:rPr>
        <w:t>The standardised methods would also be applied to the Wetland Monitoring and Assessment Program</w:t>
      </w:r>
      <w:r w:rsidR="00F9311A">
        <w:rPr>
          <w:rFonts w:ascii="Segoe UI" w:hAnsi="Segoe UI" w:cs="Segoe UI"/>
          <w:sz w:val="24"/>
          <w:szCs w:val="24"/>
        </w:rPr>
        <w:t xml:space="preserve"> for environmental water</w:t>
      </w:r>
      <w:r w:rsidRPr="004855F6">
        <w:rPr>
          <w:rFonts w:ascii="Segoe UI" w:hAnsi="Segoe UI" w:cs="Segoe UI"/>
          <w:sz w:val="24"/>
          <w:szCs w:val="24"/>
        </w:rPr>
        <w:t xml:space="preserve"> </w:t>
      </w:r>
      <w:r>
        <w:rPr>
          <w:rFonts w:ascii="Segoe UI" w:hAnsi="Segoe UI" w:cs="Segoe UI"/>
          <w:sz w:val="24"/>
          <w:szCs w:val="24"/>
        </w:rPr>
        <w:t>(</w:t>
      </w:r>
      <w:proofErr w:type="spellStart"/>
      <w:r>
        <w:fldChar w:fldCharType="begin"/>
      </w:r>
      <w:r>
        <w:instrText>HYPERLINK "https://www.ari.vic.gov.au/research/wetlands-and-floodplains/assessing-wetland-response-to-water-for-the-environment"</w:instrText>
      </w:r>
      <w:r>
        <w:fldChar w:fldCharType="separate"/>
      </w:r>
      <w:r>
        <w:rPr>
          <w:rStyle w:val="Hyperlink"/>
          <w:rFonts w:ascii="Segoe UI" w:hAnsi="Segoe UI" w:cs="Segoe UI"/>
          <w:sz w:val="24"/>
          <w:szCs w:val="24"/>
        </w:rPr>
        <w:t>WetMAP</w:t>
      </w:r>
      <w:proofErr w:type="spellEnd"/>
      <w:r>
        <w:rPr>
          <w:rStyle w:val="Hyperlink"/>
          <w:rFonts w:ascii="Segoe UI" w:hAnsi="Segoe UI" w:cs="Segoe UI"/>
          <w:sz w:val="24"/>
          <w:szCs w:val="24"/>
        </w:rPr>
        <w:fldChar w:fldCharType="end"/>
      </w:r>
      <w:r>
        <w:rPr>
          <w:rFonts w:ascii="Segoe UI" w:hAnsi="Segoe UI" w:cs="Segoe UI"/>
          <w:sz w:val="24"/>
          <w:szCs w:val="24"/>
        </w:rPr>
        <w:t xml:space="preserve">). </w:t>
      </w:r>
      <w:r w:rsidRPr="004855F6">
        <w:rPr>
          <w:rFonts w:ascii="Segoe UI" w:hAnsi="Segoe UI" w:cs="Segoe UI"/>
          <w:sz w:val="24"/>
          <w:szCs w:val="24"/>
        </w:rPr>
        <w:t xml:space="preserve">A standardised approach would simplify data collection and </w:t>
      </w:r>
      <w:proofErr w:type="gramStart"/>
      <w:r w:rsidRPr="004855F6">
        <w:rPr>
          <w:rFonts w:ascii="Segoe UI" w:hAnsi="Segoe UI" w:cs="Segoe UI"/>
          <w:sz w:val="24"/>
          <w:szCs w:val="24"/>
        </w:rPr>
        <w:t>analysis, and</w:t>
      </w:r>
      <w:proofErr w:type="gramEnd"/>
      <w:r w:rsidRPr="004855F6">
        <w:rPr>
          <w:rFonts w:ascii="Segoe UI" w:hAnsi="Segoe UI" w:cs="Segoe UI"/>
          <w:sz w:val="24"/>
          <w:szCs w:val="24"/>
        </w:rPr>
        <w:t xml:space="preserve"> allow </w:t>
      </w:r>
      <w:r w:rsidR="001013D1" w:rsidRPr="004855F6">
        <w:rPr>
          <w:rFonts w:ascii="Segoe UI" w:hAnsi="Segoe UI" w:cs="Segoe UI"/>
          <w:sz w:val="24"/>
          <w:szCs w:val="24"/>
        </w:rPr>
        <w:t>data</w:t>
      </w:r>
      <w:r w:rsidR="001013D1">
        <w:rPr>
          <w:rFonts w:ascii="Segoe UI" w:hAnsi="Segoe UI" w:cs="Segoe UI"/>
          <w:sz w:val="24"/>
          <w:szCs w:val="24"/>
        </w:rPr>
        <w:t>-</w:t>
      </w:r>
      <w:r w:rsidRPr="004855F6">
        <w:rPr>
          <w:rFonts w:ascii="Segoe UI" w:hAnsi="Segoe UI" w:cs="Segoe UI"/>
          <w:sz w:val="24"/>
          <w:szCs w:val="24"/>
        </w:rPr>
        <w:t xml:space="preserve">sharing across projects to enable large-scale evaluation of management outcomes. This will greatly improve the useability of the data and increase value for multiple programs. </w:t>
      </w:r>
    </w:p>
    <w:p w14:paraId="527CF7F0" w14:textId="5B34592F" w:rsidR="004F6CB1" w:rsidRPr="004855F6" w:rsidRDefault="004F6CB1" w:rsidP="004F6CB1">
      <w:pPr>
        <w:rPr>
          <w:rFonts w:ascii="Segoe UI" w:hAnsi="Segoe UI" w:cs="Segoe UI"/>
          <w:sz w:val="24"/>
          <w:szCs w:val="24"/>
        </w:rPr>
      </w:pPr>
      <w:r w:rsidRPr="004855F6">
        <w:rPr>
          <w:rFonts w:ascii="Segoe UI" w:hAnsi="Segoe UI" w:cs="Segoe UI"/>
          <w:sz w:val="24"/>
          <w:szCs w:val="24"/>
        </w:rPr>
        <w:t xml:space="preserve">Additionally, a new survey method devised by the University of Canberra for lignum vegetation communities in the TLM program has been adopted by ARI for VMFRP and </w:t>
      </w:r>
      <w:proofErr w:type="spellStart"/>
      <w:r w:rsidRPr="004855F6">
        <w:rPr>
          <w:rFonts w:ascii="Segoe UI" w:hAnsi="Segoe UI" w:cs="Segoe UI"/>
          <w:sz w:val="24"/>
          <w:szCs w:val="24"/>
        </w:rPr>
        <w:t>WetMAP</w:t>
      </w:r>
      <w:proofErr w:type="spellEnd"/>
      <w:r w:rsidRPr="004855F6">
        <w:rPr>
          <w:rFonts w:ascii="Segoe UI" w:hAnsi="Segoe UI" w:cs="Segoe UI"/>
          <w:sz w:val="24"/>
          <w:szCs w:val="24"/>
        </w:rPr>
        <w:t xml:space="preserve"> surveys to ensure consistency of methods and the ability to compare outcomes across programs. The method uses drones to collect spatial imagery of lignum plant communities which is run through a built for purpose model that can quantify lignum extent and condition in broad classes.</w:t>
      </w:r>
    </w:p>
    <w:p w14:paraId="08CA6B6B" w14:textId="0656D343" w:rsidR="004F6CB1" w:rsidRPr="004855F6" w:rsidRDefault="004F6CB1" w:rsidP="004F6CB1">
      <w:r w:rsidRPr="004855F6">
        <w:rPr>
          <w:rFonts w:ascii="Segoe UI" w:hAnsi="Segoe UI" w:cs="Segoe UI"/>
          <w:sz w:val="24"/>
          <w:szCs w:val="24"/>
        </w:rPr>
        <w:t xml:space="preserve">This important work is providing valuable insights into the response of wetland and floodplain vegetation communities to water for the environment. Preliminary results from the surveys suggest a positive difference to lignum communities in wetlands that receive environmental water compared to others that don’t. </w:t>
      </w:r>
    </w:p>
    <w:p w14:paraId="5887A5E9" w14:textId="77777777" w:rsidR="004F6CB1" w:rsidRPr="004855F6" w:rsidRDefault="004F6CB1" w:rsidP="004F6CB1">
      <w:pPr>
        <w:rPr>
          <w:rFonts w:ascii="Segoe UI" w:hAnsi="Segoe UI" w:cs="Segoe UI"/>
          <w:sz w:val="24"/>
          <w:szCs w:val="24"/>
        </w:rPr>
      </w:pPr>
      <w:r w:rsidRPr="004855F6">
        <w:rPr>
          <w:rFonts w:ascii="Segoe UI" w:hAnsi="Segoe UI" w:cs="Segoe UI"/>
          <w:sz w:val="24"/>
          <w:szCs w:val="24"/>
        </w:rPr>
        <w:t>Further monitoring and analysis are continuing for each project.</w:t>
      </w:r>
    </w:p>
    <w:p w14:paraId="6F5B8822" w14:textId="77777777" w:rsidR="007B4610" w:rsidRDefault="007B4610" w:rsidP="6A80B8F2">
      <w:pPr>
        <w:rPr>
          <w:rFonts w:ascii="VIC" w:hAnsi="VIC" w:cs="Arial"/>
          <w:b/>
          <w:bCs/>
          <w:sz w:val="28"/>
          <w:szCs w:val="28"/>
        </w:rPr>
      </w:pPr>
    </w:p>
    <w:p w14:paraId="184E92FF" w14:textId="77777777" w:rsidR="007B4610" w:rsidRDefault="007B4610" w:rsidP="6A80B8F2">
      <w:pPr>
        <w:rPr>
          <w:rFonts w:ascii="VIC" w:hAnsi="VIC" w:cs="Arial"/>
          <w:b/>
          <w:bCs/>
          <w:sz w:val="28"/>
          <w:szCs w:val="28"/>
        </w:rPr>
      </w:pPr>
    </w:p>
    <w:p w14:paraId="12E05607" w14:textId="77777777" w:rsidR="007B4610" w:rsidRDefault="007B4610" w:rsidP="6A80B8F2">
      <w:pPr>
        <w:rPr>
          <w:rFonts w:ascii="VIC" w:hAnsi="VIC" w:cs="Arial"/>
          <w:b/>
          <w:bCs/>
          <w:sz w:val="28"/>
          <w:szCs w:val="28"/>
        </w:rPr>
      </w:pPr>
    </w:p>
    <w:p w14:paraId="149B3E16" w14:textId="77777777" w:rsidR="007B4610" w:rsidRDefault="007B4610" w:rsidP="6A80B8F2">
      <w:pPr>
        <w:rPr>
          <w:rFonts w:ascii="VIC" w:hAnsi="VIC" w:cs="Arial"/>
          <w:b/>
          <w:bCs/>
          <w:sz w:val="28"/>
          <w:szCs w:val="28"/>
        </w:rPr>
      </w:pPr>
    </w:p>
    <w:p w14:paraId="5F211F5B" w14:textId="77777777" w:rsidR="007B4610" w:rsidRPr="000B0EB7" w:rsidRDefault="007B4610" w:rsidP="6A80B8F2">
      <w:pPr>
        <w:rPr>
          <w:rFonts w:ascii="Segoe UI" w:eastAsia="Segoe UI" w:hAnsi="Segoe UI" w:cs="Segoe UI"/>
          <w:color w:val="000000" w:themeColor="text1"/>
          <w:sz w:val="24"/>
          <w:szCs w:val="24"/>
        </w:rPr>
      </w:pPr>
    </w:p>
    <w:p w14:paraId="214D997C" w14:textId="77777777" w:rsidR="003D3719" w:rsidRDefault="003D3719" w:rsidP="6A80B8F2">
      <w:pPr>
        <w:rPr>
          <w:rFonts w:ascii="Arial" w:hAnsi="Arial" w:cs="Arial"/>
          <w:b/>
          <w:bCs/>
          <w:color w:val="7030A0"/>
          <w:sz w:val="28"/>
          <w:szCs w:val="28"/>
        </w:rPr>
      </w:pPr>
    </w:p>
    <w:p w14:paraId="54DAFFD4" w14:textId="7A28EDC8" w:rsidR="23EC584F" w:rsidRDefault="23EC584F" w:rsidP="23EC584F">
      <w:pPr>
        <w:rPr>
          <w:rFonts w:ascii="Arial" w:hAnsi="Arial" w:cs="Arial"/>
          <w:b/>
          <w:bCs/>
          <w:color w:val="7030A0"/>
          <w:sz w:val="28"/>
          <w:szCs w:val="28"/>
        </w:rPr>
      </w:pPr>
    </w:p>
    <w:p w14:paraId="710DD434" w14:textId="3D691FAC" w:rsidR="00574B19" w:rsidRPr="00B030D1" w:rsidRDefault="00574B19" w:rsidP="00756BC4">
      <w:pPr>
        <w:jc w:val="center"/>
        <w:rPr>
          <w:rFonts w:ascii="Arial" w:hAnsi="Arial" w:cs="Arial"/>
          <w:b/>
          <w:bCs/>
          <w:color w:val="7030A0"/>
          <w:sz w:val="28"/>
          <w:szCs w:val="28"/>
        </w:rPr>
      </w:pPr>
      <w:r w:rsidRPr="246D4F67">
        <w:rPr>
          <w:rFonts w:ascii="Arial" w:hAnsi="Arial" w:cs="Arial"/>
          <w:b/>
          <w:bCs/>
          <w:color w:val="7030A0"/>
          <w:sz w:val="28"/>
          <w:szCs w:val="28"/>
        </w:rPr>
        <w:t>Outputs</w:t>
      </w:r>
    </w:p>
    <w:p w14:paraId="6183185A" w14:textId="77777777" w:rsidR="00E621E5" w:rsidRDefault="00000000" w:rsidP="27EF727D">
      <w:pPr>
        <w:pStyle w:val="Default"/>
        <w:rPr>
          <w:rFonts w:asciiTheme="minorHAnsi" w:hAnsiTheme="minorHAnsi" w:cstheme="minorBidi"/>
          <w:sz w:val="22"/>
          <w:szCs w:val="22"/>
        </w:rPr>
      </w:pPr>
      <w:hyperlink r:id="rId24">
        <w:r w:rsidR="00E621E5" w:rsidRPr="27EF727D">
          <w:rPr>
            <w:rStyle w:val="Hyperlink"/>
            <w:rFonts w:asciiTheme="minorHAnsi" w:hAnsiTheme="minorHAnsi" w:cstheme="minorBidi"/>
            <w:sz w:val="22"/>
            <w:szCs w:val="22"/>
          </w:rPr>
          <w:t>Amtstaetter et al</w:t>
        </w:r>
      </w:hyperlink>
      <w:r w:rsidR="00E621E5" w:rsidRPr="27EF727D">
        <w:rPr>
          <w:rFonts w:asciiTheme="minorHAnsi" w:hAnsiTheme="minorHAnsi" w:cstheme="minorBidi"/>
          <w:sz w:val="22"/>
          <w:szCs w:val="22"/>
        </w:rPr>
        <w:t>. (2023) Fishways provide catchment-scale improvements to common galaxias (</w:t>
      </w:r>
      <w:r w:rsidR="00E621E5" w:rsidRPr="27EF727D">
        <w:rPr>
          <w:rFonts w:asciiTheme="minorHAnsi" w:hAnsiTheme="minorHAnsi" w:cstheme="minorBidi"/>
          <w:i/>
          <w:iCs/>
          <w:sz w:val="22"/>
          <w:szCs w:val="22"/>
        </w:rPr>
        <w:t>Galaxias maculatus</w:t>
      </w:r>
      <w:r w:rsidR="00E621E5" w:rsidRPr="27EF727D">
        <w:rPr>
          <w:rFonts w:asciiTheme="minorHAnsi" w:hAnsiTheme="minorHAnsi" w:cstheme="minorBidi"/>
          <w:sz w:val="22"/>
          <w:szCs w:val="22"/>
        </w:rPr>
        <w:t>) upstream of a barrier in south-eastern Australia. New Zealand Journal of Marine and Freshwater Research.</w:t>
      </w:r>
    </w:p>
    <w:p w14:paraId="7D4A12BA" w14:textId="77777777" w:rsidR="00E621E5" w:rsidRDefault="00E621E5" w:rsidP="27EF727D">
      <w:pPr>
        <w:pStyle w:val="Default"/>
        <w:rPr>
          <w:rFonts w:asciiTheme="minorHAnsi" w:hAnsiTheme="minorHAnsi" w:cstheme="minorBidi"/>
          <w:sz w:val="22"/>
          <w:szCs w:val="22"/>
        </w:rPr>
      </w:pPr>
    </w:p>
    <w:p w14:paraId="1DBD6834" w14:textId="77777777" w:rsidR="00E621E5" w:rsidRDefault="00000000" w:rsidP="34C937A7">
      <w:pPr>
        <w:pStyle w:val="Default"/>
        <w:rPr>
          <w:rFonts w:asciiTheme="minorHAnsi" w:eastAsiaTheme="minorEastAsia" w:hAnsiTheme="minorHAnsi" w:cstheme="minorBidi"/>
          <w:color w:val="232222"/>
          <w:sz w:val="22"/>
          <w:szCs w:val="22"/>
        </w:rPr>
      </w:pPr>
      <w:hyperlink r:id="rId25">
        <w:r w:rsidR="00E621E5" w:rsidRPr="34C937A7">
          <w:rPr>
            <w:rStyle w:val="Hyperlink"/>
            <w:rFonts w:asciiTheme="minorHAnsi" w:eastAsiaTheme="minorEastAsia" w:hAnsiTheme="minorHAnsi" w:cstheme="minorBidi"/>
            <w:sz w:val="22"/>
            <w:szCs w:val="22"/>
          </w:rPr>
          <w:t>Fanson et al</w:t>
        </w:r>
      </w:hyperlink>
      <w:r w:rsidR="00E621E5" w:rsidRPr="34C937A7">
        <w:rPr>
          <w:rFonts w:asciiTheme="minorHAnsi" w:eastAsiaTheme="minorEastAsia" w:hAnsiTheme="minorHAnsi" w:cstheme="minorBidi"/>
          <w:color w:val="232222"/>
          <w:sz w:val="22"/>
          <w:szCs w:val="22"/>
        </w:rPr>
        <w:t xml:space="preserve">. (2023) Assessing impacts of notorious invader (common carp </w:t>
      </w:r>
      <w:r w:rsidR="00E621E5" w:rsidRPr="34C937A7">
        <w:rPr>
          <w:rFonts w:asciiTheme="minorHAnsi" w:eastAsiaTheme="minorEastAsia" w:hAnsiTheme="minorHAnsi" w:cstheme="minorBidi"/>
          <w:i/>
          <w:iCs/>
          <w:color w:val="232222"/>
          <w:sz w:val="22"/>
          <w:szCs w:val="22"/>
        </w:rPr>
        <w:t xml:space="preserve">Cyprinus </w:t>
      </w:r>
      <w:proofErr w:type="spellStart"/>
      <w:r w:rsidR="00E621E5" w:rsidRPr="34C937A7">
        <w:rPr>
          <w:rFonts w:asciiTheme="minorHAnsi" w:eastAsiaTheme="minorEastAsia" w:hAnsiTheme="minorHAnsi" w:cstheme="minorBidi"/>
          <w:i/>
          <w:iCs/>
          <w:color w:val="232222"/>
          <w:sz w:val="22"/>
          <w:szCs w:val="22"/>
        </w:rPr>
        <w:t>carpio</w:t>
      </w:r>
      <w:proofErr w:type="spellEnd"/>
      <w:r w:rsidR="00E621E5" w:rsidRPr="34C937A7">
        <w:rPr>
          <w:rFonts w:asciiTheme="minorHAnsi" w:eastAsiaTheme="minorEastAsia" w:hAnsiTheme="minorHAnsi" w:cstheme="minorBidi"/>
          <w:color w:val="232222"/>
          <w:sz w:val="22"/>
          <w:szCs w:val="22"/>
        </w:rPr>
        <w:t>) on Australia’s aquatic ecosystems: Coupling abundance-impact relationships with a spatial biomass model. Biological Conservation.</w:t>
      </w:r>
    </w:p>
    <w:p w14:paraId="06534579" w14:textId="77777777" w:rsidR="00E621E5" w:rsidRDefault="00E621E5" w:rsidP="27EF727D">
      <w:pPr>
        <w:pStyle w:val="Default"/>
        <w:rPr>
          <w:rFonts w:asciiTheme="minorHAnsi" w:eastAsiaTheme="minorEastAsia" w:hAnsiTheme="minorHAnsi" w:cstheme="minorBidi"/>
          <w:color w:val="232222"/>
          <w:sz w:val="22"/>
          <w:szCs w:val="22"/>
        </w:rPr>
      </w:pPr>
    </w:p>
    <w:p w14:paraId="439CD75F" w14:textId="77777777" w:rsidR="00E621E5" w:rsidRDefault="00000000" w:rsidP="27EF727D">
      <w:pPr>
        <w:pStyle w:val="Default"/>
        <w:rPr>
          <w:rFonts w:asciiTheme="minorHAnsi" w:eastAsiaTheme="minorEastAsia" w:hAnsiTheme="minorHAnsi" w:cstheme="minorBidi"/>
          <w:color w:val="232222"/>
          <w:sz w:val="22"/>
          <w:szCs w:val="22"/>
        </w:rPr>
      </w:pPr>
      <w:hyperlink r:id="rId26">
        <w:r w:rsidR="00E621E5" w:rsidRPr="27EF727D">
          <w:rPr>
            <w:rStyle w:val="Hyperlink"/>
            <w:rFonts w:asciiTheme="minorHAnsi" w:eastAsiaTheme="minorEastAsia" w:hAnsiTheme="minorHAnsi" w:cstheme="minorBidi"/>
            <w:sz w:val="22"/>
            <w:szCs w:val="22"/>
          </w:rPr>
          <w:t>Stuart et al.</w:t>
        </w:r>
      </w:hyperlink>
      <w:r w:rsidR="00E621E5" w:rsidRPr="27EF727D">
        <w:rPr>
          <w:rFonts w:asciiTheme="minorHAnsi" w:eastAsiaTheme="minorEastAsia" w:hAnsiTheme="minorHAnsi" w:cstheme="minorBidi"/>
          <w:color w:val="232222"/>
          <w:sz w:val="22"/>
          <w:szCs w:val="22"/>
        </w:rPr>
        <w:t xml:space="preserve"> (2023) Escaping the dry: Native and non-native fish outmigration from a receding floodplain following managed inundation. Freshwater Biology.</w:t>
      </w:r>
    </w:p>
    <w:p w14:paraId="72FF3BFD" w14:textId="77777777" w:rsidR="00E621E5" w:rsidRDefault="00E621E5" w:rsidP="27EF727D">
      <w:pPr>
        <w:pStyle w:val="Default"/>
        <w:rPr>
          <w:rFonts w:asciiTheme="minorHAnsi" w:eastAsiaTheme="minorEastAsia" w:hAnsiTheme="minorHAnsi" w:cstheme="minorBidi"/>
          <w:color w:val="232222"/>
          <w:sz w:val="22"/>
          <w:szCs w:val="22"/>
        </w:rPr>
      </w:pPr>
    </w:p>
    <w:p w14:paraId="44AD4901" w14:textId="77777777" w:rsidR="00E621E5" w:rsidRDefault="00000000" w:rsidP="27EF727D">
      <w:pPr>
        <w:pStyle w:val="Default"/>
        <w:rPr>
          <w:rFonts w:asciiTheme="minorHAnsi" w:eastAsiaTheme="minorEastAsia" w:hAnsiTheme="minorHAnsi" w:cstheme="minorBidi"/>
          <w:color w:val="232222"/>
          <w:sz w:val="22"/>
          <w:szCs w:val="22"/>
        </w:rPr>
      </w:pPr>
      <w:hyperlink r:id="rId27">
        <w:r w:rsidR="00E621E5" w:rsidRPr="27EF727D">
          <w:rPr>
            <w:rStyle w:val="Hyperlink"/>
            <w:rFonts w:asciiTheme="minorHAnsi" w:eastAsiaTheme="minorEastAsia" w:hAnsiTheme="minorHAnsi" w:cstheme="minorBidi"/>
            <w:sz w:val="22"/>
            <w:szCs w:val="22"/>
          </w:rPr>
          <w:t>Todd et al</w:t>
        </w:r>
      </w:hyperlink>
      <w:r w:rsidR="00E621E5" w:rsidRPr="27EF727D">
        <w:rPr>
          <w:rFonts w:asciiTheme="minorHAnsi" w:eastAsiaTheme="minorEastAsia" w:hAnsiTheme="minorHAnsi" w:cstheme="minorBidi"/>
          <w:color w:val="232222"/>
          <w:sz w:val="22"/>
          <w:szCs w:val="22"/>
        </w:rPr>
        <w:t>. (2023) Modelling the response of common carp (</w:t>
      </w:r>
      <w:r w:rsidR="00E621E5" w:rsidRPr="27EF727D">
        <w:rPr>
          <w:rFonts w:asciiTheme="minorHAnsi" w:eastAsiaTheme="minorEastAsia" w:hAnsiTheme="minorHAnsi" w:cstheme="minorBidi"/>
          <w:i/>
          <w:iCs/>
          <w:color w:val="232222"/>
          <w:sz w:val="22"/>
          <w:szCs w:val="22"/>
        </w:rPr>
        <w:t xml:space="preserve">Cyprinus </w:t>
      </w:r>
      <w:proofErr w:type="spellStart"/>
      <w:r w:rsidR="00E621E5" w:rsidRPr="27EF727D">
        <w:rPr>
          <w:rFonts w:asciiTheme="minorHAnsi" w:eastAsiaTheme="minorEastAsia" w:hAnsiTheme="minorHAnsi" w:cstheme="minorBidi"/>
          <w:i/>
          <w:iCs/>
          <w:color w:val="232222"/>
          <w:sz w:val="22"/>
          <w:szCs w:val="22"/>
        </w:rPr>
        <w:t>carpio</w:t>
      </w:r>
      <w:proofErr w:type="spellEnd"/>
      <w:r w:rsidR="00E621E5" w:rsidRPr="27EF727D">
        <w:rPr>
          <w:rFonts w:asciiTheme="minorHAnsi" w:eastAsiaTheme="minorEastAsia" w:hAnsiTheme="minorHAnsi" w:cstheme="minorBidi"/>
          <w:color w:val="232222"/>
          <w:sz w:val="22"/>
          <w:szCs w:val="22"/>
        </w:rPr>
        <w:t>) to natural and managed flows using a stochastic population model. Biological Invasions.</w:t>
      </w:r>
    </w:p>
    <w:p w14:paraId="665B5E74" w14:textId="77777777" w:rsidR="00E621E5" w:rsidRDefault="00E621E5" w:rsidP="27EF727D">
      <w:pPr>
        <w:pStyle w:val="Default"/>
        <w:rPr>
          <w:rFonts w:asciiTheme="minorHAnsi" w:eastAsiaTheme="minorEastAsia" w:hAnsiTheme="minorHAnsi" w:cstheme="minorBidi"/>
          <w:color w:val="232222"/>
          <w:sz w:val="22"/>
          <w:szCs w:val="22"/>
        </w:rPr>
      </w:pPr>
    </w:p>
    <w:p w14:paraId="7DF0CB61" w14:textId="336A36FE" w:rsidR="5C20F8DB" w:rsidRDefault="00000000" w:rsidP="24533B68">
      <w:pPr>
        <w:pStyle w:val="Default"/>
        <w:rPr>
          <w:rFonts w:asciiTheme="minorHAnsi" w:hAnsiTheme="minorHAnsi" w:cstheme="minorBidi"/>
          <w:sz w:val="22"/>
          <w:szCs w:val="22"/>
        </w:rPr>
      </w:pPr>
      <w:hyperlink r:id="rId28">
        <w:r w:rsidR="5C20F8DB" w:rsidRPr="24533B68">
          <w:rPr>
            <w:rStyle w:val="Hyperlink"/>
            <w:rFonts w:asciiTheme="minorHAnsi" w:hAnsiTheme="minorHAnsi" w:cstheme="minorBidi"/>
            <w:sz w:val="22"/>
            <w:szCs w:val="22"/>
          </w:rPr>
          <w:t>Deng et al</w:t>
        </w:r>
      </w:hyperlink>
      <w:r w:rsidR="5C20F8DB" w:rsidRPr="24533B68">
        <w:rPr>
          <w:rFonts w:asciiTheme="minorHAnsi" w:hAnsiTheme="minorHAnsi" w:cstheme="minorBidi"/>
          <w:sz w:val="22"/>
          <w:szCs w:val="22"/>
        </w:rPr>
        <w:t>. (202</w:t>
      </w:r>
      <w:r w:rsidR="3C029EFA" w:rsidRPr="24533B68">
        <w:rPr>
          <w:rFonts w:asciiTheme="minorHAnsi" w:hAnsiTheme="minorHAnsi" w:cstheme="minorBidi"/>
          <w:sz w:val="22"/>
          <w:szCs w:val="22"/>
        </w:rPr>
        <w:t>4</w:t>
      </w:r>
      <w:r w:rsidR="5C20F8DB" w:rsidRPr="24533B68">
        <w:rPr>
          <w:rFonts w:asciiTheme="minorHAnsi" w:hAnsiTheme="minorHAnsi" w:cstheme="minorBidi"/>
          <w:sz w:val="22"/>
          <w:szCs w:val="22"/>
        </w:rPr>
        <w:t xml:space="preserve">) Soil moisture influences the root characteristics of </w:t>
      </w:r>
      <w:proofErr w:type="gramStart"/>
      <w:r w:rsidR="5C20F8DB" w:rsidRPr="24533B68">
        <w:rPr>
          <w:rFonts w:asciiTheme="minorHAnsi" w:hAnsiTheme="minorHAnsi" w:cstheme="minorBidi"/>
          <w:sz w:val="22"/>
          <w:szCs w:val="22"/>
        </w:rPr>
        <w:t>a</w:t>
      </w:r>
      <w:proofErr w:type="gramEnd"/>
      <w:r w:rsidR="5C20F8DB" w:rsidRPr="24533B68">
        <w:rPr>
          <w:rFonts w:asciiTheme="minorHAnsi" w:hAnsiTheme="minorHAnsi" w:cstheme="minorBidi"/>
          <w:sz w:val="22"/>
          <w:szCs w:val="22"/>
        </w:rPr>
        <w:t xml:space="preserve"> herbaceous riparian plant along a regulated river. Plant Ecology.</w:t>
      </w:r>
    </w:p>
    <w:p w14:paraId="165B2F99" w14:textId="77777777" w:rsidR="00B354A7" w:rsidRDefault="00B354A7" w:rsidP="24533B68">
      <w:pPr>
        <w:pStyle w:val="Default"/>
        <w:rPr>
          <w:rFonts w:asciiTheme="minorHAnsi" w:hAnsiTheme="minorHAnsi" w:cstheme="minorBidi"/>
          <w:sz w:val="22"/>
          <w:szCs w:val="22"/>
        </w:rPr>
      </w:pPr>
    </w:p>
    <w:p w14:paraId="34C66BDE" w14:textId="2A79C5E4" w:rsidR="00B354A7" w:rsidRDefault="00000000" w:rsidP="24533B68">
      <w:pPr>
        <w:pStyle w:val="Default"/>
        <w:rPr>
          <w:rFonts w:asciiTheme="minorHAnsi" w:hAnsiTheme="minorHAnsi" w:cstheme="minorBidi"/>
          <w:sz w:val="22"/>
          <w:szCs w:val="22"/>
        </w:rPr>
      </w:pPr>
      <w:hyperlink r:id="rId29" w:anchor="8">
        <w:r w:rsidR="00FA2899" w:rsidRPr="565E4815">
          <w:rPr>
            <w:rStyle w:val="Hyperlink"/>
            <w:rFonts w:asciiTheme="minorHAnsi" w:hAnsiTheme="minorHAnsi" w:cstheme="minorBidi"/>
            <w:sz w:val="22"/>
            <w:szCs w:val="22"/>
          </w:rPr>
          <w:t>Klunzinger et al</w:t>
        </w:r>
      </w:hyperlink>
      <w:r w:rsidR="00FA2899" w:rsidRPr="565E4815">
        <w:rPr>
          <w:rFonts w:asciiTheme="minorHAnsi" w:hAnsiTheme="minorHAnsi" w:cstheme="minorBidi"/>
          <w:sz w:val="22"/>
          <w:szCs w:val="22"/>
        </w:rPr>
        <w:t>.</w:t>
      </w:r>
      <w:r w:rsidR="00FA2899" w:rsidRPr="00FA2899">
        <w:rPr>
          <w:rFonts w:asciiTheme="minorHAnsi" w:hAnsiTheme="minorHAnsi" w:cstheme="minorBidi"/>
          <w:sz w:val="22"/>
          <w:szCs w:val="22"/>
        </w:rPr>
        <w:t xml:space="preserve"> </w:t>
      </w:r>
      <w:r w:rsidR="00FA2899">
        <w:rPr>
          <w:rFonts w:asciiTheme="minorHAnsi" w:hAnsiTheme="minorHAnsi" w:cstheme="minorBidi"/>
          <w:sz w:val="22"/>
          <w:szCs w:val="22"/>
        </w:rPr>
        <w:t>(</w:t>
      </w:r>
      <w:r w:rsidR="00FA2899" w:rsidRPr="00FA2899">
        <w:rPr>
          <w:rFonts w:asciiTheme="minorHAnsi" w:hAnsiTheme="minorHAnsi" w:cstheme="minorBidi"/>
          <w:sz w:val="22"/>
          <w:szCs w:val="22"/>
        </w:rPr>
        <w:t>2024</w:t>
      </w:r>
      <w:r w:rsidR="00FA2899">
        <w:rPr>
          <w:rFonts w:asciiTheme="minorHAnsi" w:hAnsiTheme="minorHAnsi" w:cstheme="minorBidi"/>
          <w:sz w:val="22"/>
          <w:szCs w:val="22"/>
        </w:rPr>
        <w:t>)</w:t>
      </w:r>
      <w:r w:rsidR="00FA2899" w:rsidRPr="00FA2899">
        <w:rPr>
          <w:rFonts w:asciiTheme="minorHAnsi" w:hAnsiTheme="minorHAnsi" w:cstheme="minorBidi"/>
          <w:sz w:val="22"/>
          <w:szCs w:val="22"/>
        </w:rPr>
        <w:t xml:space="preserve"> Freshwater mussels of Australia and captive breeding trials for </w:t>
      </w:r>
      <w:proofErr w:type="spellStart"/>
      <w:r w:rsidR="00FA2899" w:rsidRPr="00FA2899">
        <w:rPr>
          <w:rFonts w:asciiTheme="minorHAnsi" w:hAnsiTheme="minorHAnsi" w:cstheme="minorBidi"/>
          <w:sz w:val="22"/>
          <w:szCs w:val="22"/>
        </w:rPr>
        <w:t>Hyridella</w:t>
      </w:r>
      <w:proofErr w:type="spellEnd"/>
      <w:r w:rsidR="00FA2899" w:rsidRPr="00FA2899">
        <w:rPr>
          <w:rFonts w:asciiTheme="minorHAnsi" w:hAnsiTheme="minorHAnsi" w:cstheme="minorBidi"/>
          <w:sz w:val="22"/>
          <w:szCs w:val="22"/>
        </w:rPr>
        <w:t> </w:t>
      </w:r>
      <w:proofErr w:type="spellStart"/>
      <w:r w:rsidR="00FA2899" w:rsidRPr="00FA2899">
        <w:rPr>
          <w:rFonts w:asciiTheme="minorHAnsi" w:hAnsiTheme="minorHAnsi" w:cstheme="minorBidi"/>
          <w:sz w:val="22"/>
          <w:szCs w:val="22"/>
        </w:rPr>
        <w:t>glenelgensis</w:t>
      </w:r>
      <w:proofErr w:type="spellEnd"/>
      <w:r w:rsidR="00FA2899" w:rsidRPr="00FA2899">
        <w:rPr>
          <w:rFonts w:asciiTheme="minorHAnsi" w:hAnsiTheme="minorHAnsi" w:cstheme="minorBidi"/>
          <w:sz w:val="22"/>
          <w:szCs w:val="22"/>
        </w:rPr>
        <w:t> Australia's rarest freshwater mussel, Tentacle</w:t>
      </w:r>
      <w:r w:rsidR="00FA2899" w:rsidRPr="565E4815">
        <w:rPr>
          <w:rFonts w:asciiTheme="minorHAnsi" w:hAnsiTheme="minorHAnsi" w:cstheme="minorBidi"/>
          <w:sz w:val="22"/>
          <w:szCs w:val="22"/>
        </w:rPr>
        <w:t>.</w:t>
      </w:r>
    </w:p>
    <w:p w14:paraId="6A7B1E63" w14:textId="112249B7" w:rsidR="24533B68" w:rsidRDefault="24533B68" w:rsidP="24533B68">
      <w:pPr>
        <w:pStyle w:val="Default"/>
        <w:rPr>
          <w:rFonts w:asciiTheme="minorHAnsi" w:hAnsiTheme="minorHAnsi" w:cstheme="minorBidi"/>
          <w:sz w:val="22"/>
          <w:szCs w:val="22"/>
        </w:rPr>
      </w:pPr>
    </w:p>
    <w:p w14:paraId="26ED3D30" w14:textId="45EBCE3D" w:rsidR="43D8FB7E" w:rsidRDefault="00000000" w:rsidP="27EF727D">
      <w:pPr>
        <w:pStyle w:val="Default"/>
        <w:rPr>
          <w:rFonts w:asciiTheme="minorHAnsi" w:hAnsiTheme="minorHAnsi" w:cstheme="minorBidi"/>
          <w:sz w:val="22"/>
          <w:szCs w:val="22"/>
        </w:rPr>
      </w:pPr>
      <w:hyperlink r:id="rId30">
        <w:r w:rsidR="43D8FB7E" w:rsidRPr="27EF727D">
          <w:rPr>
            <w:rStyle w:val="Hyperlink"/>
            <w:rFonts w:asciiTheme="minorHAnsi" w:hAnsiTheme="minorHAnsi" w:cstheme="minorBidi"/>
            <w:sz w:val="22"/>
            <w:szCs w:val="22"/>
          </w:rPr>
          <w:t>Koster et al.</w:t>
        </w:r>
      </w:hyperlink>
      <w:r w:rsidR="43D8FB7E" w:rsidRPr="27EF727D">
        <w:rPr>
          <w:rFonts w:asciiTheme="minorHAnsi" w:hAnsiTheme="minorHAnsi" w:cstheme="minorBidi"/>
          <w:sz w:val="22"/>
          <w:szCs w:val="22"/>
        </w:rPr>
        <w:t xml:space="preserve"> (2024) Diel patterns of habitat use and movement by juvenile and subadult trout cod (</w:t>
      </w:r>
      <w:proofErr w:type="spellStart"/>
      <w:r w:rsidR="43D8FB7E" w:rsidRPr="27EF727D">
        <w:rPr>
          <w:rFonts w:asciiTheme="minorHAnsi" w:hAnsiTheme="minorHAnsi" w:cstheme="minorBidi"/>
          <w:i/>
          <w:iCs/>
          <w:sz w:val="22"/>
          <w:szCs w:val="22"/>
        </w:rPr>
        <w:t>Maccullochella</w:t>
      </w:r>
      <w:proofErr w:type="spellEnd"/>
      <w:r w:rsidR="43D8FB7E" w:rsidRPr="27EF727D">
        <w:rPr>
          <w:rFonts w:asciiTheme="minorHAnsi" w:hAnsiTheme="minorHAnsi" w:cstheme="minorBidi"/>
          <w:i/>
          <w:iCs/>
          <w:sz w:val="22"/>
          <w:szCs w:val="22"/>
        </w:rPr>
        <w:t xml:space="preserve"> </w:t>
      </w:r>
      <w:proofErr w:type="spellStart"/>
      <w:r w:rsidR="43D8FB7E" w:rsidRPr="27EF727D">
        <w:rPr>
          <w:rFonts w:asciiTheme="minorHAnsi" w:hAnsiTheme="minorHAnsi" w:cstheme="minorBidi"/>
          <w:i/>
          <w:iCs/>
          <w:sz w:val="22"/>
          <w:szCs w:val="22"/>
        </w:rPr>
        <w:t>macquariensis</w:t>
      </w:r>
      <w:proofErr w:type="spellEnd"/>
      <w:r w:rsidR="43D8FB7E" w:rsidRPr="27EF727D">
        <w:rPr>
          <w:rFonts w:asciiTheme="minorHAnsi" w:hAnsiTheme="minorHAnsi" w:cstheme="minorBidi"/>
          <w:sz w:val="22"/>
          <w:szCs w:val="22"/>
        </w:rPr>
        <w:t>) in a regulated lowland river. Marine and Freshwater Research.</w:t>
      </w:r>
    </w:p>
    <w:p w14:paraId="6BD6E556" w14:textId="6E74EAC9" w:rsidR="24533B68" w:rsidRDefault="24533B68" w:rsidP="24533B68">
      <w:pPr>
        <w:pStyle w:val="Default"/>
        <w:rPr>
          <w:rFonts w:asciiTheme="minorHAnsi" w:hAnsiTheme="minorHAnsi" w:cstheme="minorBidi"/>
          <w:sz w:val="22"/>
          <w:szCs w:val="22"/>
        </w:rPr>
      </w:pPr>
    </w:p>
    <w:p w14:paraId="4BAE0AB0" w14:textId="74C76DF1" w:rsidR="43D8FB7E" w:rsidRDefault="00000000" w:rsidP="24533B68">
      <w:pPr>
        <w:pStyle w:val="Default"/>
        <w:rPr>
          <w:rFonts w:asciiTheme="minorHAnsi" w:eastAsiaTheme="minorEastAsia" w:hAnsiTheme="minorHAnsi" w:cstheme="minorBidi"/>
          <w:color w:val="232222"/>
          <w:sz w:val="22"/>
          <w:szCs w:val="22"/>
        </w:rPr>
      </w:pPr>
      <w:hyperlink r:id="rId31" w:history="1">
        <w:r w:rsidR="43D8FB7E" w:rsidRPr="001F3827">
          <w:rPr>
            <w:rStyle w:val="Hyperlink"/>
            <w:rFonts w:asciiTheme="minorHAnsi" w:eastAsiaTheme="minorEastAsia" w:hAnsiTheme="minorHAnsi" w:cstheme="minorBidi"/>
            <w:sz w:val="22"/>
            <w:szCs w:val="22"/>
          </w:rPr>
          <w:t>Koster et al.</w:t>
        </w:r>
      </w:hyperlink>
      <w:r w:rsidR="43D8FB7E" w:rsidRPr="24533B68">
        <w:rPr>
          <w:rFonts w:asciiTheme="minorHAnsi" w:eastAsiaTheme="minorEastAsia" w:hAnsiTheme="minorHAnsi" w:cstheme="minorBidi"/>
          <w:color w:val="232222"/>
          <w:sz w:val="22"/>
          <w:szCs w:val="22"/>
        </w:rPr>
        <w:t xml:space="preserve"> (2024) Factors influencing migration of short-finned eels (</w:t>
      </w:r>
      <w:r w:rsidR="43D8FB7E" w:rsidRPr="24533B68">
        <w:rPr>
          <w:rFonts w:asciiTheme="minorHAnsi" w:eastAsiaTheme="minorEastAsia" w:hAnsiTheme="minorHAnsi" w:cstheme="minorBidi"/>
          <w:i/>
          <w:iCs/>
          <w:color w:val="232222"/>
          <w:sz w:val="22"/>
          <w:szCs w:val="22"/>
        </w:rPr>
        <w:t>Anguilla australis</w:t>
      </w:r>
      <w:r w:rsidR="43D8FB7E" w:rsidRPr="24533B68">
        <w:rPr>
          <w:rFonts w:asciiTheme="minorHAnsi" w:eastAsiaTheme="minorEastAsia" w:hAnsiTheme="minorHAnsi" w:cstheme="minorBidi"/>
          <w:color w:val="232222"/>
          <w:sz w:val="22"/>
          <w:szCs w:val="22"/>
        </w:rPr>
        <w:t>) over 3 years from a wetland system, Lake Condah, south-east Australia, downstream to the sea. Journal of Fish Biology.</w:t>
      </w:r>
    </w:p>
    <w:p w14:paraId="718D47BC" w14:textId="77777777" w:rsidR="0021515A" w:rsidRDefault="0021515A" w:rsidP="24533B68">
      <w:pPr>
        <w:pStyle w:val="Default"/>
        <w:rPr>
          <w:rFonts w:asciiTheme="minorHAnsi" w:eastAsiaTheme="minorEastAsia" w:hAnsiTheme="minorHAnsi" w:cstheme="minorBidi"/>
          <w:color w:val="232222"/>
          <w:sz w:val="22"/>
          <w:szCs w:val="22"/>
        </w:rPr>
      </w:pPr>
    </w:p>
    <w:p w14:paraId="12A1B00C" w14:textId="77777777" w:rsidR="0021515A" w:rsidRDefault="00000000" w:rsidP="0021515A">
      <w:pPr>
        <w:pStyle w:val="Default"/>
        <w:rPr>
          <w:rFonts w:asciiTheme="minorHAnsi" w:hAnsiTheme="minorHAnsi" w:cstheme="minorBidi"/>
          <w:sz w:val="22"/>
          <w:szCs w:val="22"/>
        </w:rPr>
      </w:pPr>
      <w:hyperlink r:id="rId32" w:history="1">
        <w:r w:rsidR="0021515A" w:rsidRPr="2034A590">
          <w:rPr>
            <w:rStyle w:val="Hyperlink"/>
            <w:rFonts w:asciiTheme="minorHAnsi" w:eastAsiaTheme="minorEastAsia" w:hAnsiTheme="minorHAnsi" w:cstheme="minorBidi"/>
            <w:sz w:val="22"/>
            <w:szCs w:val="22"/>
          </w:rPr>
          <w:t>Raymond et al.</w:t>
        </w:r>
      </w:hyperlink>
      <w:r w:rsidR="0021515A" w:rsidRPr="2034A590">
        <w:rPr>
          <w:rFonts w:asciiTheme="minorHAnsi" w:eastAsiaTheme="minorEastAsia" w:hAnsiTheme="minorHAnsi" w:cstheme="minorBidi"/>
          <w:color w:val="232222"/>
          <w:sz w:val="22"/>
          <w:szCs w:val="22"/>
        </w:rPr>
        <w:t xml:space="preserve"> (2024) Understanding the effects of egg loss from fisher handling to improve conservation of a threatened freshwater </w:t>
      </w:r>
      <w:r w:rsidR="0021515A" w:rsidRPr="003D0CE8">
        <w:rPr>
          <w:rFonts w:asciiTheme="minorHAnsi" w:eastAsiaTheme="minorEastAsia" w:hAnsiTheme="minorHAnsi" w:cstheme="minorHAnsi"/>
          <w:color w:val="232222"/>
          <w:sz w:val="22"/>
          <w:szCs w:val="22"/>
        </w:rPr>
        <w:t>crayfish (</w:t>
      </w:r>
      <w:proofErr w:type="spellStart"/>
      <w:r w:rsidR="0021515A" w:rsidRPr="00B8401D">
        <w:rPr>
          <w:rFonts w:asciiTheme="minorHAnsi" w:eastAsiaTheme="minorEastAsia" w:hAnsiTheme="minorHAnsi" w:cstheme="minorHAnsi"/>
          <w:i/>
          <w:iCs/>
          <w:color w:val="232222"/>
          <w:sz w:val="22"/>
          <w:szCs w:val="22"/>
        </w:rPr>
        <w:t>Euastacus</w:t>
      </w:r>
      <w:proofErr w:type="spellEnd"/>
      <w:r w:rsidR="0021515A" w:rsidRPr="00B8401D">
        <w:rPr>
          <w:rFonts w:asciiTheme="minorHAnsi" w:eastAsiaTheme="minorEastAsia" w:hAnsiTheme="minorHAnsi" w:cstheme="minorHAnsi"/>
          <w:i/>
          <w:iCs/>
          <w:color w:val="232222"/>
          <w:sz w:val="22"/>
          <w:szCs w:val="22"/>
        </w:rPr>
        <w:t xml:space="preserve"> </w:t>
      </w:r>
      <w:proofErr w:type="spellStart"/>
      <w:r w:rsidR="0021515A" w:rsidRPr="00B8401D">
        <w:rPr>
          <w:rFonts w:asciiTheme="minorHAnsi" w:eastAsiaTheme="minorEastAsia" w:hAnsiTheme="minorHAnsi" w:cstheme="minorHAnsi"/>
          <w:i/>
          <w:iCs/>
          <w:color w:val="232222"/>
          <w:sz w:val="22"/>
          <w:szCs w:val="22"/>
        </w:rPr>
        <w:t>armatus</w:t>
      </w:r>
      <w:proofErr w:type="spellEnd"/>
      <w:r w:rsidR="0021515A" w:rsidRPr="003D0CE8">
        <w:rPr>
          <w:rFonts w:asciiTheme="minorHAnsi" w:eastAsiaTheme="minorEastAsia" w:hAnsiTheme="minorHAnsi" w:cstheme="minorHAnsi"/>
          <w:color w:val="232222"/>
          <w:sz w:val="22"/>
          <w:szCs w:val="22"/>
        </w:rPr>
        <w:t>). Marine</w:t>
      </w:r>
      <w:r w:rsidR="0021515A" w:rsidRPr="2034A590">
        <w:rPr>
          <w:rFonts w:asciiTheme="minorHAnsi" w:eastAsiaTheme="minorEastAsia" w:hAnsiTheme="minorHAnsi" w:cstheme="minorBidi"/>
          <w:color w:val="232222"/>
          <w:sz w:val="22"/>
          <w:szCs w:val="22"/>
        </w:rPr>
        <w:t xml:space="preserve"> and Freshwater Research.</w:t>
      </w:r>
    </w:p>
    <w:p w14:paraId="20403741" w14:textId="0570129C" w:rsidR="24533B68" w:rsidRDefault="24533B68" w:rsidP="24533B68">
      <w:pPr>
        <w:pStyle w:val="Default"/>
        <w:rPr>
          <w:rFonts w:asciiTheme="minorHAnsi" w:eastAsiaTheme="minorEastAsia" w:hAnsiTheme="minorHAnsi" w:cstheme="minorBidi"/>
          <w:color w:val="232222"/>
          <w:sz w:val="22"/>
          <w:szCs w:val="22"/>
        </w:rPr>
      </w:pPr>
    </w:p>
    <w:p w14:paraId="2CB76197" w14:textId="562FA6B7" w:rsidR="43D8FB7E" w:rsidRDefault="00000000" w:rsidP="24533B68">
      <w:pPr>
        <w:pStyle w:val="Default"/>
        <w:rPr>
          <w:rFonts w:asciiTheme="minorHAnsi" w:eastAsiaTheme="minorEastAsia" w:hAnsiTheme="minorHAnsi" w:cstheme="minorBidi"/>
          <w:color w:val="232222"/>
          <w:sz w:val="22"/>
          <w:szCs w:val="22"/>
        </w:rPr>
      </w:pPr>
      <w:hyperlink r:id="rId33">
        <w:proofErr w:type="spellStart"/>
        <w:r w:rsidR="43D8FB7E" w:rsidRPr="24533B68">
          <w:rPr>
            <w:rStyle w:val="Hyperlink"/>
            <w:rFonts w:asciiTheme="minorHAnsi" w:eastAsiaTheme="minorEastAsia" w:hAnsiTheme="minorHAnsi" w:cstheme="minorBidi"/>
            <w:sz w:val="22"/>
            <w:szCs w:val="22"/>
          </w:rPr>
          <w:t>Shanafield</w:t>
        </w:r>
        <w:proofErr w:type="spellEnd"/>
        <w:r w:rsidR="43D8FB7E" w:rsidRPr="24533B68">
          <w:rPr>
            <w:rStyle w:val="Hyperlink"/>
            <w:rFonts w:asciiTheme="minorHAnsi" w:eastAsiaTheme="minorEastAsia" w:hAnsiTheme="minorHAnsi" w:cstheme="minorBidi"/>
            <w:sz w:val="22"/>
            <w:szCs w:val="22"/>
          </w:rPr>
          <w:t xml:space="preserve"> et al</w:t>
        </w:r>
      </w:hyperlink>
      <w:r w:rsidR="43D8FB7E" w:rsidRPr="24533B68">
        <w:rPr>
          <w:rFonts w:asciiTheme="minorHAnsi" w:eastAsiaTheme="minorEastAsia" w:hAnsiTheme="minorHAnsi" w:cstheme="minorBidi"/>
          <w:color w:val="232222"/>
          <w:sz w:val="22"/>
          <w:szCs w:val="22"/>
        </w:rPr>
        <w:t>. (2024) Australian non-perennial rivers: Global lessons and research opportunities. Journal of Hydrology.</w:t>
      </w:r>
    </w:p>
    <w:p w14:paraId="1E8CB71E" w14:textId="77777777" w:rsidR="00B8401D" w:rsidRDefault="00B8401D" w:rsidP="24533B68">
      <w:pPr>
        <w:pStyle w:val="Default"/>
        <w:rPr>
          <w:rFonts w:asciiTheme="minorHAnsi" w:eastAsiaTheme="minorEastAsia" w:hAnsiTheme="minorHAnsi" w:cstheme="minorBidi"/>
          <w:color w:val="232222"/>
          <w:sz w:val="22"/>
          <w:szCs w:val="22"/>
        </w:rPr>
      </w:pPr>
    </w:p>
    <w:p w14:paraId="4512ED7D" w14:textId="78D04A9F" w:rsidR="246D4F67" w:rsidRDefault="246D4F67" w:rsidP="27EF727D">
      <w:pPr>
        <w:pStyle w:val="Default"/>
        <w:rPr>
          <w:rFonts w:asciiTheme="minorHAnsi" w:hAnsiTheme="minorHAnsi" w:cstheme="minorBidi"/>
          <w:sz w:val="22"/>
          <w:szCs w:val="22"/>
        </w:rPr>
      </w:pPr>
    </w:p>
    <w:p w14:paraId="5DEF6024" w14:textId="77777777" w:rsidR="00483CE2" w:rsidRDefault="00483CE2" w:rsidP="27EF727D">
      <w:pPr>
        <w:pStyle w:val="Default"/>
        <w:rPr>
          <w:rFonts w:asciiTheme="minorHAnsi" w:hAnsiTheme="minorHAnsi" w:cstheme="minorBidi"/>
          <w:sz w:val="22"/>
          <w:szCs w:val="22"/>
        </w:rPr>
      </w:pPr>
    </w:p>
    <w:p w14:paraId="406F73B3" w14:textId="77777777" w:rsidR="00483CE2" w:rsidRDefault="00483CE2" w:rsidP="27EF727D">
      <w:pPr>
        <w:pStyle w:val="Default"/>
        <w:rPr>
          <w:rFonts w:asciiTheme="minorHAnsi" w:hAnsiTheme="minorHAnsi" w:cstheme="minorBidi"/>
          <w:sz w:val="22"/>
          <w:szCs w:val="22"/>
        </w:rPr>
      </w:pPr>
    </w:p>
    <w:p w14:paraId="07B326E5" w14:textId="77777777" w:rsidR="00483CE2" w:rsidRDefault="00483CE2" w:rsidP="27EF727D">
      <w:pPr>
        <w:pStyle w:val="Default"/>
        <w:rPr>
          <w:rFonts w:asciiTheme="minorHAnsi" w:hAnsiTheme="minorHAnsi" w:cstheme="minorBidi"/>
          <w:sz w:val="22"/>
          <w:szCs w:val="22"/>
        </w:rPr>
      </w:pPr>
    </w:p>
    <w:p w14:paraId="1E2DBFEF" w14:textId="77777777" w:rsidR="00483CE2" w:rsidRDefault="00483CE2" w:rsidP="27EF727D">
      <w:pPr>
        <w:pStyle w:val="Default"/>
        <w:rPr>
          <w:rFonts w:asciiTheme="minorHAnsi" w:hAnsiTheme="minorHAnsi" w:cstheme="minorBidi"/>
          <w:sz w:val="22"/>
          <w:szCs w:val="22"/>
        </w:rPr>
      </w:pPr>
    </w:p>
    <w:p w14:paraId="2AB6AA32" w14:textId="77777777" w:rsidR="00483CE2" w:rsidRDefault="00483CE2" w:rsidP="27EF727D">
      <w:pPr>
        <w:pStyle w:val="Default"/>
        <w:rPr>
          <w:rFonts w:asciiTheme="minorHAnsi" w:hAnsiTheme="minorHAnsi" w:cstheme="minorBidi"/>
          <w:sz w:val="22"/>
          <w:szCs w:val="22"/>
        </w:rPr>
      </w:pPr>
    </w:p>
    <w:p w14:paraId="2DB9D4B7" w14:textId="77777777" w:rsidR="00483CE2" w:rsidRDefault="00483CE2" w:rsidP="27EF727D">
      <w:pPr>
        <w:pStyle w:val="Default"/>
        <w:rPr>
          <w:rFonts w:asciiTheme="minorHAnsi" w:hAnsiTheme="minorHAnsi" w:cstheme="minorBidi"/>
          <w:sz w:val="22"/>
          <w:szCs w:val="22"/>
        </w:rPr>
      </w:pPr>
    </w:p>
    <w:p w14:paraId="344E22B5" w14:textId="77777777" w:rsidR="00483CE2" w:rsidRDefault="00483CE2" w:rsidP="27EF727D">
      <w:pPr>
        <w:pStyle w:val="Default"/>
        <w:rPr>
          <w:rFonts w:asciiTheme="minorHAnsi" w:hAnsiTheme="minorHAnsi" w:cstheme="minorBidi"/>
          <w:sz w:val="22"/>
          <w:szCs w:val="22"/>
        </w:rPr>
      </w:pPr>
    </w:p>
    <w:p w14:paraId="05A484CF" w14:textId="77777777" w:rsidR="00483CE2" w:rsidRDefault="00483CE2" w:rsidP="27EF727D">
      <w:pPr>
        <w:pStyle w:val="Default"/>
        <w:rPr>
          <w:rFonts w:asciiTheme="minorHAnsi" w:hAnsiTheme="minorHAnsi" w:cstheme="minorBidi"/>
          <w:sz w:val="22"/>
          <w:szCs w:val="22"/>
        </w:rPr>
      </w:pPr>
    </w:p>
    <w:p w14:paraId="575FB5DD" w14:textId="77777777" w:rsidR="00483CE2" w:rsidRDefault="00483CE2" w:rsidP="27EF727D">
      <w:pPr>
        <w:pStyle w:val="Default"/>
        <w:rPr>
          <w:rFonts w:asciiTheme="minorHAnsi" w:hAnsiTheme="minorHAnsi" w:cstheme="minorBidi"/>
          <w:sz w:val="22"/>
          <w:szCs w:val="22"/>
        </w:rPr>
      </w:pPr>
    </w:p>
    <w:p w14:paraId="1C0D0A48" w14:textId="77777777" w:rsidR="00483CE2" w:rsidRDefault="00483CE2" w:rsidP="27EF727D">
      <w:pPr>
        <w:pStyle w:val="Default"/>
        <w:rPr>
          <w:rFonts w:asciiTheme="minorHAnsi" w:hAnsiTheme="minorHAnsi" w:cstheme="minorBidi"/>
          <w:sz w:val="22"/>
          <w:szCs w:val="22"/>
        </w:rPr>
      </w:pPr>
    </w:p>
    <w:p w14:paraId="0DBD45CD" w14:textId="77777777" w:rsidR="00483CE2" w:rsidRDefault="00483CE2" w:rsidP="27EF727D">
      <w:pPr>
        <w:pStyle w:val="Default"/>
        <w:rPr>
          <w:rFonts w:asciiTheme="minorHAnsi" w:hAnsiTheme="minorHAnsi" w:cstheme="minorBidi"/>
          <w:sz w:val="22"/>
          <w:szCs w:val="22"/>
        </w:rPr>
      </w:pPr>
    </w:p>
    <w:p w14:paraId="6C0F0BD4" w14:textId="77777777" w:rsidR="00483CE2" w:rsidRDefault="00483CE2" w:rsidP="27EF727D">
      <w:pPr>
        <w:pStyle w:val="Default"/>
        <w:rPr>
          <w:rFonts w:asciiTheme="minorHAnsi" w:hAnsiTheme="minorHAnsi" w:cstheme="minorBidi"/>
          <w:sz w:val="22"/>
          <w:szCs w:val="22"/>
        </w:rPr>
      </w:pPr>
    </w:p>
    <w:p w14:paraId="2F6A14DF" w14:textId="77777777" w:rsidR="00C158C5" w:rsidRPr="00756BC4" w:rsidRDefault="00C158C5" w:rsidP="7E2FB6A3">
      <w:pPr>
        <w:pStyle w:val="Default"/>
        <w:rPr>
          <w:rFonts w:asciiTheme="minorHAnsi" w:hAnsiTheme="minorHAnsi" w:cstheme="minorBidi"/>
          <w:color w:val="auto"/>
          <w:sz w:val="22"/>
          <w:szCs w:val="22"/>
        </w:rPr>
      </w:pPr>
      <w:bookmarkStart w:id="6" w:name="_Hlk147146639"/>
      <w:bookmarkStart w:id="7" w:name="_Hlk146108449"/>
      <w:bookmarkEnd w:id="6"/>
      <w:bookmarkEnd w:id="7"/>
    </w:p>
    <w:p w14:paraId="41313DB9" w14:textId="0BC13395" w:rsidR="00B030D1" w:rsidRPr="002A6B50" w:rsidRDefault="00B030D1" w:rsidP="0078750A">
      <w:pPr>
        <w:autoSpaceDE w:val="0"/>
        <w:autoSpaceDN w:val="0"/>
        <w:adjustRightInd w:val="0"/>
        <w:spacing w:before="120" w:after="40" w:line="240" w:lineRule="auto"/>
        <w:jc w:val="center"/>
        <w:rPr>
          <w:rFonts w:ascii="Arial" w:hAnsi="Arial" w:cs="Arial"/>
          <w:b/>
          <w:bCs/>
          <w:color w:val="7030A0"/>
          <w:sz w:val="28"/>
          <w:szCs w:val="28"/>
        </w:rPr>
      </w:pPr>
      <w:r w:rsidRPr="01F78354">
        <w:rPr>
          <w:rFonts w:ascii="Arial" w:hAnsi="Arial" w:cs="Arial"/>
          <w:b/>
          <w:bCs/>
          <w:color w:val="7030A0"/>
          <w:sz w:val="28"/>
          <w:szCs w:val="28"/>
        </w:rPr>
        <w:lastRenderedPageBreak/>
        <w:t>Knowledge transfer</w:t>
      </w:r>
    </w:p>
    <w:p w14:paraId="71658A0B" w14:textId="35AC76A8" w:rsidR="4FBE9919" w:rsidRDefault="4FBE9919" w:rsidP="01F78354">
      <w:pPr>
        <w:spacing w:line="257" w:lineRule="auto"/>
        <w:ind w:left="15"/>
        <w:rPr>
          <w:rFonts w:ascii="Calibri" w:eastAsia="Calibri" w:hAnsi="Calibri" w:cs="Calibri"/>
        </w:rPr>
      </w:pPr>
      <w:r w:rsidRPr="6F5F9783">
        <w:rPr>
          <w:rFonts w:ascii="Calibri" w:eastAsia="Calibri" w:hAnsi="Calibri" w:cs="Calibri"/>
        </w:rPr>
        <w:t xml:space="preserve">Presentations: </w:t>
      </w:r>
      <w:hyperlink r:id="rId34">
        <w:r w:rsidRPr="44BF91C0">
          <w:rPr>
            <w:rStyle w:val="Hyperlink"/>
            <w:rFonts w:ascii="Calibri" w:eastAsia="Calibri" w:hAnsi="Calibri" w:cs="Calibri"/>
          </w:rPr>
          <w:t>ARI seminar</w:t>
        </w:r>
      </w:hyperlink>
      <w:r w:rsidRPr="6F5F9783">
        <w:rPr>
          <w:rFonts w:ascii="Calibri" w:eastAsia="Calibri" w:hAnsi="Calibri" w:cs="Calibri"/>
        </w:rPr>
        <w:t xml:space="preserve">: </w:t>
      </w:r>
      <w:r w:rsidR="5764859F" w:rsidRPr="6F5F9783">
        <w:rPr>
          <w:rFonts w:ascii="Calibri" w:eastAsia="Calibri" w:hAnsi="Calibri" w:cs="Calibri"/>
        </w:rPr>
        <w:t xml:space="preserve">Managing riverine vegetation with flows: what we know and what’s next </w:t>
      </w:r>
      <w:r w:rsidRPr="6F5F9783">
        <w:rPr>
          <w:rFonts w:ascii="Calibri" w:eastAsia="Calibri" w:hAnsi="Calibri" w:cs="Calibri"/>
        </w:rPr>
        <w:t xml:space="preserve">(Jones); </w:t>
      </w:r>
      <w:hyperlink r:id="rId35">
        <w:r w:rsidRPr="6F5F9783">
          <w:rPr>
            <w:rStyle w:val="Hyperlink"/>
            <w:rFonts w:ascii="Calibri" w:eastAsia="Calibri" w:hAnsi="Calibri" w:cs="Calibri"/>
          </w:rPr>
          <w:t>Society for Ecological Restoration</w:t>
        </w:r>
      </w:hyperlink>
      <w:r w:rsidRPr="6F5F9783">
        <w:rPr>
          <w:rFonts w:ascii="Calibri" w:eastAsia="Calibri" w:hAnsi="Calibri" w:cs="Calibri"/>
        </w:rPr>
        <w:t xml:space="preserve"> conference: A multi-site evaluation of riparian vegetation responses to common management interventions (Mole), </w:t>
      </w:r>
      <w:r w:rsidR="4F1045DA" w:rsidRPr="6F5F9783">
        <w:rPr>
          <w:rFonts w:ascii="Calibri" w:eastAsia="Calibri" w:hAnsi="Calibri" w:cs="Calibri"/>
        </w:rPr>
        <w:t xml:space="preserve">Managing livestock grazing regimes to optimise wetland biodiversity in agricultural landscapes </w:t>
      </w:r>
      <w:r w:rsidRPr="6F5F9783">
        <w:rPr>
          <w:rFonts w:ascii="Calibri" w:eastAsia="Calibri" w:hAnsi="Calibri" w:cs="Calibri"/>
        </w:rPr>
        <w:t xml:space="preserve">(Morris); </w:t>
      </w:r>
      <w:hyperlink r:id="rId36">
        <w:r w:rsidRPr="6F5F9783">
          <w:rPr>
            <w:rStyle w:val="Hyperlink"/>
            <w:rFonts w:ascii="Calibri" w:eastAsia="Calibri" w:hAnsi="Calibri" w:cs="Calibri"/>
            <w:color w:val="0563C1"/>
          </w:rPr>
          <w:t>Australian Society for Fish Biology</w:t>
        </w:r>
      </w:hyperlink>
      <w:r w:rsidRPr="6F5F9783">
        <w:rPr>
          <w:rFonts w:ascii="Calibri" w:eastAsia="Calibri" w:hAnsi="Calibri" w:cs="Calibri"/>
        </w:rPr>
        <w:t xml:space="preserve"> conference: </w:t>
      </w:r>
      <w:r w:rsidRPr="6F5F9783">
        <w:rPr>
          <w:rFonts w:ascii="Calibri" w:eastAsia="Calibri" w:hAnsi="Calibri" w:cs="Calibri"/>
          <w:color w:val="000000" w:themeColor="text1"/>
        </w:rPr>
        <w:t>Towards adaptive management for the reintroduction of a wetland specialist fish (Wootton), Using empirical data to validate and update population models: a case study using a model for Golden Perch (Wootton), The ripple effect of predator removal: results from a five-year trout removal trial in a mountain stream</w:t>
      </w:r>
      <w:r w:rsidRPr="6F5F9783">
        <w:rPr>
          <w:rFonts w:ascii="Calibri" w:eastAsia="Calibri" w:hAnsi="Calibri" w:cs="Calibri"/>
        </w:rPr>
        <w:t xml:space="preserve"> (Lieschke); </w:t>
      </w:r>
      <w:hyperlink r:id="rId37">
        <w:r w:rsidRPr="6F5F9783">
          <w:rPr>
            <w:rStyle w:val="Hyperlink"/>
            <w:rFonts w:ascii="Calibri" w:eastAsia="Calibri" w:hAnsi="Calibri" w:cs="Calibri"/>
            <w:color w:val="0563C1"/>
          </w:rPr>
          <w:t>Wise Waterways</w:t>
        </w:r>
      </w:hyperlink>
      <w:r w:rsidRPr="6F5F9783">
        <w:rPr>
          <w:rFonts w:ascii="Calibri" w:eastAsia="Calibri" w:hAnsi="Calibri" w:cs="Calibri"/>
        </w:rPr>
        <w:t>: What fish want (Lyon); Aboriginal Cultural Capability Awareness Program: On the tail of the eel – creatures of mystery (Koster); International Freshwater Sciences conference: Evaluating the effects of environmental water on fish populations in the Murray-Darling Basin</w:t>
      </w:r>
      <w:r w:rsidRPr="6F5F9783">
        <w:rPr>
          <w:rFonts w:ascii="Calibri" w:eastAsia="Calibri" w:hAnsi="Calibri" w:cs="Calibri"/>
          <w:b/>
          <w:bCs/>
        </w:rPr>
        <w:t xml:space="preserve"> </w:t>
      </w:r>
      <w:r w:rsidRPr="6F5F9783">
        <w:rPr>
          <w:rFonts w:ascii="Calibri" w:eastAsia="Calibri" w:hAnsi="Calibri" w:cs="Calibri"/>
        </w:rPr>
        <w:t>(</w:t>
      </w:r>
      <w:proofErr w:type="spellStart"/>
      <w:r w:rsidRPr="6F5F9783">
        <w:rPr>
          <w:rFonts w:ascii="Calibri" w:eastAsia="Calibri" w:hAnsi="Calibri" w:cs="Calibri"/>
        </w:rPr>
        <w:t>Hladyz</w:t>
      </w:r>
      <w:proofErr w:type="spellEnd"/>
      <w:r w:rsidRPr="6F5F9783">
        <w:rPr>
          <w:rFonts w:ascii="Calibri" w:eastAsia="Calibri" w:hAnsi="Calibri" w:cs="Calibri"/>
        </w:rPr>
        <w:t xml:space="preserve">); </w:t>
      </w:r>
      <w:proofErr w:type="spellStart"/>
      <w:r w:rsidRPr="6F5F9783">
        <w:rPr>
          <w:rFonts w:ascii="Calibri" w:eastAsia="Calibri" w:hAnsi="Calibri" w:cs="Calibri"/>
        </w:rPr>
        <w:t>Ecoacoustics</w:t>
      </w:r>
      <w:proofErr w:type="spellEnd"/>
      <w:r w:rsidRPr="6F5F9783">
        <w:rPr>
          <w:rFonts w:ascii="Calibri" w:eastAsia="Calibri" w:hAnsi="Calibri" w:cs="Calibri"/>
        </w:rPr>
        <w:t xml:space="preserve"> conference: Detecting cryptic bird species via call data along the Murray River floodplains (Kulich); </w:t>
      </w:r>
      <w:hyperlink r:id="rId38">
        <w:r w:rsidRPr="44BF91C0">
          <w:rPr>
            <w:rStyle w:val="Hyperlink"/>
            <w:rFonts w:ascii="Calibri" w:eastAsia="Calibri" w:hAnsi="Calibri" w:cs="Calibri"/>
          </w:rPr>
          <w:t xml:space="preserve">Native Fish </w:t>
        </w:r>
        <w:r w:rsidR="00B73FA6">
          <w:rPr>
            <w:rStyle w:val="Hyperlink"/>
            <w:rFonts w:ascii="Calibri" w:eastAsia="Calibri" w:hAnsi="Calibri" w:cs="Calibri"/>
          </w:rPr>
          <w:t>Forum 2024</w:t>
        </w:r>
      </w:hyperlink>
      <w:r w:rsidRPr="6F5F9783">
        <w:rPr>
          <w:rFonts w:ascii="Calibri" w:eastAsia="Calibri" w:hAnsi="Calibri" w:cs="Calibri"/>
        </w:rPr>
        <w:t>: Carp control with and without the virus - what are the options? (Lyon)</w:t>
      </w:r>
      <w:r w:rsidR="000D3E53">
        <w:rPr>
          <w:rFonts w:ascii="Calibri" w:eastAsia="Calibri" w:hAnsi="Calibri" w:cs="Calibri"/>
        </w:rPr>
        <w:t>.</w:t>
      </w:r>
    </w:p>
    <w:p w14:paraId="42FC1E57" w14:textId="77777777" w:rsidR="00483CE2" w:rsidRDefault="00483CE2" w:rsidP="01F78354">
      <w:pPr>
        <w:spacing w:line="257" w:lineRule="auto"/>
        <w:ind w:left="15"/>
        <w:rPr>
          <w:rFonts w:ascii="Calibri" w:eastAsia="Calibri" w:hAnsi="Calibri" w:cs="Calibri"/>
        </w:rPr>
      </w:pPr>
    </w:p>
    <w:p w14:paraId="4105F164" w14:textId="05E00BD9" w:rsidR="2CE95365" w:rsidRDefault="752C577C" w:rsidP="00A44109">
      <w:pPr>
        <w:ind w:left="15"/>
      </w:pPr>
      <w:r>
        <w:t>Community events</w:t>
      </w:r>
      <w:r w:rsidR="2A4B2181">
        <w:t xml:space="preserve">: </w:t>
      </w:r>
      <w:hyperlink r:id="rId39">
        <w:r w:rsidR="2A4B2181" w:rsidRPr="596ACE5D">
          <w:rPr>
            <w:rStyle w:val="Hyperlink"/>
          </w:rPr>
          <w:t>Upper Barwon River community event</w:t>
        </w:r>
      </w:hyperlink>
      <w:r w:rsidR="2A4B2181">
        <w:t xml:space="preserve"> and electrofishing demo</w:t>
      </w:r>
      <w:r w:rsidR="1E2B6CB6">
        <w:t>nstration</w:t>
      </w:r>
      <w:r w:rsidR="51207AC9">
        <w:t xml:space="preserve">; </w:t>
      </w:r>
      <w:hyperlink r:id="rId40">
        <w:proofErr w:type="spellStart"/>
        <w:r w:rsidR="2A4B2181" w:rsidRPr="596ACE5D">
          <w:rPr>
            <w:rStyle w:val="Hyperlink"/>
          </w:rPr>
          <w:t>Mullinmur</w:t>
        </w:r>
        <w:proofErr w:type="spellEnd"/>
        <w:r w:rsidR="2A4B2181" w:rsidRPr="596ACE5D">
          <w:rPr>
            <w:rStyle w:val="Hyperlink"/>
          </w:rPr>
          <w:t xml:space="preserve"> Wetland stakeholder event</w:t>
        </w:r>
      </w:hyperlink>
      <w:r w:rsidR="2A4B2181">
        <w:t xml:space="preserve"> and fish netting demonstration</w:t>
      </w:r>
      <w:r w:rsidR="19AF940A">
        <w:t xml:space="preserve">; </w:t>
      </w:r>
      <w:hyperlink r:id="rId41">
        <w:r w:rsidR="04F9A7B6" w:rsidRPr="596ACE5D">
          <w:rPr>
            <w:rStyle w:val="Hyperlink"/>
          </w:rPr>
          <w:t xml:space="preserve">Kiewa River </w:t>
        </w:r>
        <w:r w:rsidR="2009D8CC" w:rsidRPr="596ACE5D">
          <w:rPr>
            <w:rStyle w:val="Hyperlink"/>
          </w:rPr>
          <w:t>Macquarie Perch</w:t>
        </w:r>
        <w:r w:rsidR="701C555C" w:rsidRPr="596ACE5D">
          <w:rPr>
            <w:rStyle w:val="Hyperlink"/>
          </w:rPr>
          <w:t xml:space="preserve"> </w:t>
        </w:r>
        <w:r w:rsidR="43CE84F3" w:rsidRPr="596ACE5D">
          <w:rPr>
            <w:rStyle w:val="Hyperlink"/>
          </w:rPr>
          <w:t>translocation</w:t>
        </w:r>
      </w:hyperlink>
      <w:r w:rsidR="43CE84F3">
        <w:t xml:space="preserve"> </w:t>
      </w:r>
      <w:r w:rsidR="701C555C">
        <w:t xml:space="preserve">community field day; </w:t>
      </w:r>
      <w:hyperlink r:id="rId42">
        <w:r w:rsidR="701C555C" w:rsidRPr="596ACE5D">
          <w:rPr>
            <w:rStyle w:val="Hyperlink"/>
          </w:rPr>
          <w:t>Snobs Creek Hatchery open day</w:t>
        </w:r>
      </w:hyperlink>
      <w:r w:rsidR="1BA389CE">
        <w:t>.</w:t>
      </w:r>
    </w:p>
    <w:p w14:paraId="64D5A8AA" w14:textId="77777777" w:rsidR="00483CE2" w:rsidRDefault="00483CE2" w:rsidP="00A44109">
      <w:pPr>
        <w:ind w:left="15"/>
      </w:pPr>
    </w:p>
    <w:p w14:paraId="34E35196" w14:textId="0538E53A" w:rsidR="53091D2F" w:rsidRDefault="129EBCB9" w:rsidP="01F78354">
      <w:pPr>
        <w:spacing w:line="257" w:lineRule="auto"/>
        <w:ind w:left="15"/>
        <w:rPr>
          <w:rFonts w:ascii="Calibri" w:eastAsia="Calibri" w:hAnsi="Calibri" w:cs="Calibri"/>
        </w:rPr>
      </w:pPr>
      <w:r w:rsidRPr="4F6F20CA">
        <w:rPr>
          <w:rFonts w:ascii="Calibri" w:eastAsia="Calibri" w:hAnsi="Calibri" w:cs="Calibri"/>
        </w:rPr>
        <w:t>A selection of w</w:t>
      </w:r>
      <w:r w:rsidR="5F024360" w:rsidRPr="4F6F20CA">
        <w:rPr>
          <w:rFonts w:ascii="Calibri" w:eastAsia="Calibri" w:hAnsi="Calibri" w:cs="Calibri"/>
        </w:rPr>
        <w:t xml:space="preserve">ork that ARI has been involved in that has also been shared by our collaborators and via news channels: </w:t>
      </w:r>
      <w:hyperlink r:id="rId43">
        <w:r w:rsidR="5F024360" w:rsidRPr="4F6F20CA">
          <w:rPr>
            <w:rStyle w:val="Hyperlink"/>
            <w:rFonts w:ascii="Calibri" w:eastAsia="Calibri" w:hAnsi="Calibri" w:cs="Calibri"/>
            <w:color w:val="0563C1"/>
          </w:rPr>
          <w:t>Kneel before the eel</w:t>
        </w:r>
      </w:hyperlink>
      <w:r w:rsidR="5F024360" w:rsidRPr="4F6F20CA">
        <w:rPr>
          <w:rFonts w:ascii="Calibri" w:eastAsia="Calibri" w:hAnsi="Calibri" w:cs="Calibri"/>
        </w:rPr>
        <w:t xml:space="preserve"> (ABC radio interview with Wayne Koster); </w:t>
      </w:r>
      <w:hyperlink r:id="rId44">
        <w:proofErr w:type="spellStart"/>
        <w:r w:rsidR="5F024360" w:rsidRPr="4F6F20CA">
          <w:rPr>
            <w:rStyle w:val="Hyperlink"/>
            <w:rFonts w:ascii="Calibri" w:eastAsia="Calibri" w:hAnsi="Calibri" w:cs="Calibri"/>
            <w:color w:val="0563C1"/>
          </w:rPr>
          <w:t>Pygs</w:t>
        </w:r>
        <w:proofErr w:type="spellEnd"/>
        <w:r w:rsidR="5F024360" w:rsidRPr="4F6F20CA">
          <w:rPr>
            <w:rStyle w:val="Hyperlink"/>
            <w:rFonts w:ascii="Calibri" w:eastAsia="Calibri" w:hAnsi="Calibri" w:cs="Calibri"/>
            <w:color w:val="0563C1"/>
          </w:rPr>
          <w:t xml:space="preserve"> are Flying! Southern Pygmy Perch Recovery in the Mid-Murray</w:t>
        </w:r>
      </w:hyperlink>
      <w:r w:rsidR="5F024360" w:rsidRPr="4F6F20CA">
        <w:rPr>
          <w:rFonts w:ascii="Calibri" w:eastAsia="Calibri" w:hAnsi="Calibri" w:cs="Calibri"/>
        </w:rPr>
        <w:t xml:space="preserve"> and </w:t>
      </w:r>
      <w:hyperlink r:id="rId45">
        <w:r w:rsidR="5F024360" w:rsidRPr="4F6F20CA">
          <w:rPr>
            <w:rStyle w:val="Hyperlink"/>
            <w:rFonts w:ascii="Calibri" w:eastAsia="Calibri" w:hAnsi="Calibri" w:cs="Calibri"/>
            <w:color w:val="0563C1"/>
          </w:rPr>
          <w:t>Gaining some mussels – New developments in Glenelg Freshwater Mussel breeding</w:t>
        </w:r>
      </w:hyperlink>
      <w:r w:rsidR="5F024360" w:rsidRPr="4F6F20CA">
        <w:rPr>
          <w:rFonts w:ascii="Calibri" w:eastAsia="Calibri" w:hAnsi="Calibri" w:cs="Calibri"/>
        </w:rPr>
        <w:t xml:space="preserve"> (</w:t>
      </w:r>
      <w:proofErr w:type="spellStart"/>
      <w:r w:rsidR="5F024360" w:rsidRPr="4F6F20CA">
        <w:rPr>
          <w:rFonts w:ascii="Calibri" w:eastAsia="Calibri" w:hAnsi="Calibri" w:cs="Calibri"/>
        </w:rPr>
        <w:t>Finterest</w:t>
      </w:r>
      <w:proofErr w:type="spellEnd"/>
      <w:r w:rsidR="5F024360" w:rsidRPr="4F6F20CA">
        <w:rPr>
          <w:rFonts w:ascii="Calibri" w:eastAsia="Calibri" w:hAnsi="Calibri" w:cs="Calibri"/>
        </w:rPr>
        <w:t xml:space="preserve">); </w:t>
      </w:r>
      <w:hyperlink r:id="rId46">
        <w:r w:rsidR="5F024360" w:rsidRPr="4F6F20CA">
          <w:rPr>
            <w:rStyle w:val="Hyperlink"/>
            <w:rFonts w:ascii="Calibri" w:eastAsia="Calibri" w:hAnsi="Calibri" w:cs="Calibri"/>
            <w:color w:val="0563C1"/>
          </w:rPr>
          <w:t>Saving Australia’s native fish</w:t>
        </w:r>
      </w:hyperlink>
      <w:r w:rsidR="5F024360" w:rsidRPr="4F6F20CA">
        <w:rPr>
          <w:rFonts w:ascii="Calibri" w:eastAsia="Calibri" w:hAnsi="Calibri" w:cs="Calibri"/>
        </w:rPr>
        <w:t xml:space="preserve"> (Podcast - Australian River Restoration Centre); </w:t>
      </w:r>
      <w:hyperlink r:id="rId47">
        <w:r w:rsidR="5F024360" w:rsidRPr="4F6F20CA">
          <w:rPr>
            <w:rStyle w:val="Hyperlink"/>
            <w:rFonts w:ascii="Calibri" w:eastAsia="Calibri" w:hAnsi="Calibri" w:cs="Calibri"/>
            <w:color w:val="0563C1"/>
          </w:rPr>
          <w:t>NFRC surveys</w:t>
        </w:r>
      </w:hyperlink>
      <w:r w:rsidR="5F024360" w:rsidRPr="4F6F20CA">
        <w:rPr>
          <w:rFonts w:ascii="Calibri" w:eastAsia="Calibri" w:hAnsi="Calibri" w:cs="Calibri"/>
        </w:rPr>
        <w:t xml:space="preserve"> (WGCMA); </w:t>
      </w:r>
      <w:hyperlink r:id="rId48">
        <w:r w:rsidR="5471701B" w:rsidRPr="318469CC">
          <w:rPr>
            <w:rStyle w:val="Hyperlink"/>
            <w:rFonts w:ascii="Calibri" w:eastAsia="Calibri" w:hAnsi="Calibri" w:cs="Calibri"/>
          </w:rPr>
          <w:t>Eel</w:t>
        </w:r>
        <w:r w:rsidR="5F024360" w:rsidRPr="318469CC">
          <w:rPr>
            <w:rStyle w:val="Hyperlink"/>
            <w:rFonts w:ascii="Calibri" w:eastAsia="Calibri" w:hAnsi="Calibri" w:cs="Calibri"/>
          </w:rPr>
          <w:t xml:space="preserve"> surveys</w:t>
        </w:r>
      </w:hyperlink>
      <w:r w:rsidR="003D04C0">
        <w:rPr>
          <w:rFonts w:ascii="Calibri" w:eastAsia="Calibri" w:hAnsi="Calibri" w:cs="Calibri"/>
        </w:rPr>
        <w:t xml:space="preserve">, </w:t>
      </w:r>
      <w:hyperlink r:id="rId49">
        <w:r w:rsidR="75CB5CDD" w:rsidRPr="318469CC">
          <w:rPr>
            <w:rStyle w:val="Hyperlink"/>
            <w:rFonts w:ascii="Calibri" w:eastAsia="Calibri" w:hAnsi="Calibri" w:cs="Calibri"/>
          </w:rPr>
          <w:t>NFRC surveys</w:t>
        </w:r>
      </w:hyperlink>
      <w:r w:rsidR="5F024360" w:rsidRPr="4F6F20CA">
        <w:rPr>
          <w:rFonts w:ascii="Calibri" w:eastAsia="Calibri" w:hAnsi="Calibri" w:cs="Calibri"/>
        </w:rPr>
        <w:t xml:space="preserve"> and </w:t>
      </w:r>
      <w:hyperlink r:id="rId50">
        <w:r w:rsidR="5F024360" w:rsidRPr="4F6F20CA">
          <w:rPr>
            <w:rStyle w:val="Hyperlink"/>
            <w:rFonts w:ascii="Calibri" w:eastAsia="Calibri" w:hAnsi="Calibri" w:cs="Calibri"/>
            <w:color w:val="0563C1"/>
          </w:rPr>
          <w:t>VEFMAP fish surveys</w:t>
        </w:r>
      </w:hyperlink>
      <w:r w:rsidR="5F024360" w:rsidRPr="4F6F20CA">
        <w:rPr>
          <w:rFonts w:ascii="Calibri" w:eastAsia="Calibri" w:hAnsi="Calibri" w:cs="Calibri"/>
        </w:rPr>
        <w:t xml:space="preserve"> (CCMA); </w:t>
      </w:r>
      <w:hyperlink r:id="rId51">
        <w:r w:rsidR="5F024360" w:rsidRPr="4F6F20CA">
          <w:rPr>
            <w:rStyle w:val="Hyperlink"/>
            <w:rFonts w:ascii="Calibri" w:eastAsia="Calibri" w:hAnsi="Calibri" w:cs="Calibri"/>
            <w:color w:val="0563C1"/>
          </w:rPr>
          <w:t>Look! It’s a M-Uber (a Mussel Uber)</w:t>
        </w:r>
      </w:hyperlink>
      <w:r w:rsidR="5F024360" w:rsidRPr="4F6F20CA">
        <w:rPr>
          <w:rFonts w:ascii="Calibri" w:eastAsia="Calibri" w:hAnsi="Calibri" w:cs="Calibri"/>
        </w:rPr>
        <w:t xml:space="preserve"> and </w:t>
      </w:r>
      <w:hyperlink r:id="rId52">
        <w:r w:rsidR="5F024360" w:rsidRPr="4F6F20CA">
          <w:rPr>
            <w:rStyle w:val="Hyperlink"/>
            <w:rFonts w:ascii="Calibri" w:eastAsia="Calibri" w:hAnsi="Calibri" w:cs="Calibri"/>
            <w:color w:val="0563C1"/>
          </w:rPr>
          <w:t>Carp removal</w:t>
        </w:r>
      </w:hyperlink>
      <w:r w:rsidR="5F024360" w:rsidRPr="4F6F20CA">
        <w:rPr>
          <w:rFonts w:ascii="Calibri" w:eastAsia="Calibri" w:hAnsi="Calibri" w:cs="Calibri"/>
        </w:rPr>
        <w:t xml:space="preserve"> (GHCMA); </w:t>
      </w:r>
      <w:hyperlink r:id="rId53">
        <w:r w:rsidR="5F024360" w:rsidRPr="4F6F20CA">
          <w:rPr>
            <w:rStyle w:val="Hyperlink"/>
            <w:rFonts w:ascii="Calibri" w:eastAsia="Calibri" w:hAnsi="Calibri" w:cs="Calibri"/>
            <w:color w:val="0563C1"/>
          </w:rPr>
          <w:t>Growing mussels</w:t>
        </w:r>
      </w:hyperlink>
      <w:r w:rsidR="5F024360" w:rsidRPr="4F6F20CA">
        <w:rPr>
          <w:rFonts w:ascii="Calibri" w:eastAsia="Calibri" w:hAnsi="Calibri" w:cs="Calibri"/>
        </w:rPr>
        <w:t xml:space="preserve">, </w:t>
      </w:r>
      <w:hyperlink r:id="rId54">
        <w:r w:rsidR="5F024360" w:rsidRPr="4F6F20CA">
          <w:rPr>
            <w:rStyle w:val="Hyperlink"/>
            <w:rFonts w:ascii="Calibri" w:eastAsia="Calibri" w:hAnsi="Calibri" w:cs="Calibri"/>
            <w:color w:val="0563C1"/>
          </w:rPr>
          <w:t>Conservation Hatchery</w:t>
        </w:r>
      </w:hyperlink>
      <w:r w:rsidR="5F024360" w:rsidRPr="4F6F20CA">
        <w:rPr>
          <w:rFonts w:ascii="Calibri" w:eastAsia="Calibri" w:hAnsi="Calibri" w:cs="Calibri"/>
        </w:rPr>
        <w:t xml:space="preserve">, </w:t>
      </w:r>
      <w:hyperlink r:id="rId55">
        <w:r w:rsidR="5F024360" w:rsidRPr="4F6F20CA">
          <w:rPr>
            <w:rStyle w:val="Hyperlink"/>
            <w:rFonts w:ascii="Calibri" w:eastAsia="Calibri" w:hAnsi="Calibri" w:cs="Calibri"/>
            <w:color w:val="0563C1"/>
          </w:rPr>
          <w:t xml:space="preserve">Conservation Hatchery </w:t>
        </w:r>
        <w:proofErr w:type="spellStart"/>
        <w:r w:rsidR="5F024360" w:rsidRPr="4F6F20CA">
          <w:rPr>
            <w:rStyle w:val="Hyperlink"/>
            <w:rFonts w:ascii="Calibri" w:eastAsia="Calibri" w:hAnsi="Calibri" w:cs="Calibri"/>
            <w:color w:val="0563C1"/>
          </w:rPr>
          <w:t>craylings</w:t>
        </w:r>
        <w:proofErr w:type="spellEnd"/>
      </w:hyperlink>
      <w:r w:rsidR="5F024360" w:rsidRPr="4F6F20CA">
        <w:rPr>
          <w:rFonts w:ascii="Calibri" w:eastAsia="Calibri" w:hAnsi="Calibri" w:cs="Calibri"/>
        </w:rPr>
        <w:t xml:space="preserve">, </w:t>
      </w:r>
      <w:hyperlink r:id="rId56">
        <w:r w:rsidR="5F024360" w:rsidRPr="4F6F20CA">
          <w:rPr>
            <w:rStyle w:val="Hyperlink"/>
            <w:rFonts w:ascii="Calibri" w:eastAsia="Calibri" w:hAnsi="Calibri" w:cs="Calibri"/>
            <w:color w:val="0563C1"/>
          </w:rPr>
          <w:t xml:space="preserve">Southern Purple Spotted </w:t>
        </w:r>
        <w:proofErr w:type="spellStart"/>
        <w:r w:rsidR="5F024360" w:rsidRPr="4F6F20CA">
          <w:rPr>
            <w:rStyle w:val="Hyperlink"/>
            <w:rFonts w:ascii="Calibri" w:eastAsia="Calibri" w:hAnsi="Calibri" w:cs="Calibri"/>
            <w:color w:val="0563C1"/>
          </w:rPr>
          <w:t>Gudgeon</w:t>
        </w:r>
        <w:proofErr w:type="spellEnd"/>
      </w:hyperlink>
      <w:r w:rsidR="5F024360" w:rsidRPr="4F6F20CA">
        <w:rPr>
          <w:rFonts w:ascii="Calibri" w:eastAsia="Calibri" w:hAnsi="Calibri" w:cs="Calibri"/>
        </w:rPr>
        <w:t xml:space="preserve">, </w:t>
      </w:r>
      <w:hyperlink r:id="rId57">
        <w:r w:rsidR="5F024360" w:rsidRPr="4F6F20CA">
          <w:rPr>
            <w:rStyle w:val="Hyperlink"/>
            <w:rFonts w:ascii="Calibri" w:eastAsia="Calibri" w:hAnsi="Calibri" w:cs="Calibri"/>
            <w:color w:val="0563C1"/>
          </w:rPr>
          <w:t>Broodstock collection</w:t>
        </w:r>
      </w:hyperlink>
      <w:r w:rsidR="5F024360" w:rsidRPr="4F6F20CA">
        <w:rPr>
          <w:rFonts w:ascii="Calibri" w:eastAsia="Calibri" w:hAnsi="Calibri" w:cs="Calibri"/>
        </w:rPr>
        <w:t xml:space="preserve"> and </w:t>
      </w:r>
      <w:hyperlink r:id="rId58">
        <w:r w:rsidR="5F024360" w:rsidRPr="4F6F20CA">
          <w:rPr>
            <w:rStyle w:val="Hyperlink"/>
            <w:rFonts w:ascii="Calibri" w:eastAsia="Calibri" w:hAnsi="Calibri" w:cs="Calibri"/>
            <w:color w:val="0563C1"/>
          </w:rPr>
          <w:t>Macquarie Perch recovery</w:t>
        </w:r>
      </w:hyperlink>
      <w:r w:rsidR="5F024360" w:rsidRPr="4F6F20CA">
        <w:rPr>
          <w:rFonts w:ascii="Calibri" w:eastAsia="Calibri" w:hAnsi="Calibri" w:cs="Calibri"/>
        </w:rPr>
        <w:t xml:space="preserve">  (VFA); </w:t>
      </w:r>
      <w:hyperlink r:id="rId59">
        <w:proofErr w:type="spellStart"/>
        <w:r w:rsidR="5F024360" w:rsidRPr="4F6F20CA">
          <w:rPr>
            <w:rStyle w:val="Hyperlink"/>
            <w:rFonts w:ascii="Calibri" w:eastAsia="Calibri" w:hAnsi="Calibri" w:cs="Calibri"/>
            <w:color w:val="0563C1"/>
          </w:rPr>
          <w:t>WetMAP</w:t>
        </w:r>
        <w:proofErr w:type="spellEnd"/>
        <w:r w:rsidR="5F024360" w:rsidRPr="4F6F20CA">
          <w:rPr>
            <w:rStyle w:val="Hyperlink"/>
            <w:rFonts w:ascii="Calibri" w:eastAsia="Calibri" w:hAnsi="Calibri" w:cs="Calibri"/>
            <w:color w:val="0563C1"/>
          </w:rPr>
          <w:t xml:space="preserve"> waterbirds</w:t>
        </w:r>
      </w:hyperlink>
      <w:r w:rsidR="5F024360" w:rsidRPr="4F6F20CA">
        <w:rPr>
          <w:rFonts w:ascii="Calibri" w:eastAsia="Calibri" w:hAnsi="Calibri" w:cs="Calibri"/>
        </w:rPr>
        <w:t xml:space="preserve">, </w:t>
      </w:r>
      <w:hyperlink r:id="rId60">
        <w:r w:rsidR="5F024360" w:rsidRPr="4F6F20CA">
          <w:rPr>
            <w:rStyle w:val="Hyperlink"/>
            <w:rFonts w:ascii="Calibri" w:eastAsia="Calibri" w:hAnsi="Calibri" w:cs="Calibri"/>
            <w:color w:val="0563C1"/>
          </w:rPr>
          <w:t xml:space="preserve">Purple Spotted </w:t>
        </w:r>
        <w:proofErr w:type="spellStart"/>
        <w:r w:rsidR="5F024360" w:rsidRPr="4F6F20CA">
          <w:rPr>
            <w:rStyle w:val="Hyperlink"/>
            <w:rFonts w:ascii="Calibri" w:eastAsia="Calibri" w:hAnsi="Calibri" w:cs="Calibri"/>
            <w:color w:val="0563C1"/>
          </w:rPr>
          <w:t>gudgeon</w:t>
        </w:r>
        <w:proofErr w:type="spellEnd"/>
        <w:r w:rsidR="5F024360" w:rsidRPr="4F6F20CA">
          <w:rPr>
            <w:rStyle w:val="Hyperlink"/>
            <w:rFonts w:ascii="Calibri" w:eastAsia="Calibri" w:hAnsi="Calibri" w:cs="Calibri"/>
            <w:color w:val="0563C1"/>
          </w:rPr>
          <w:t xml:space="preserve"> stocking</w:t>
        </w:r>
      </w:hyperlink>
      <w:r w:rsidR="5F024360" w:rsidRPr="4F6F20CA">
        <w:rPr>
          <w:rFonts w:ascii="Calibri" w:eastAsia="Calibri" w:hAnsi="Calibri" w:cs="Calibri"/>
        </w:rPr>
        <w:t xml:space="preserve">, </w:t>
      </w:r>
      <w:hyperlink r:id="rId61">
        <w:r w:rsidR="5F024360" w:rsidRPr="4F6F20CA">
          <w:rPr>
            <w:rStyle w:val="Hyperlink"/>
            <w:rFonts w:ascii="Calibri" w:eastAsia="Calibri" w:hAnsi="Calibri" w:cs="Calibri"/>
            <w:color w:val="0563C1"/>
          </w:rPr>
          <w:t>Flow-MER surveys</w:t>
        </w:r>
      </w:hyperlink>
      <w:r w:rsidR="007B1100">
        <w:rPr>
          <w:rFonts w:ascii="Calibri" w:eastAsia="Calibri" w:hAnsi="Calibri" w:cs="Calibri"/>
        </w:rPr>
        <w:t xml:space="preserve">, </w:t>
      </w:r>
      <w:hyperlink r:id="rId62">
        <w:r w:rsidR="6E2DBCA3" w:rsidRPr="318469CC">
          <w:rPr>
            <w:rStyle w:val="Hyperlink"/>
            <w:rFonts w:ascii="Calibri" w:eastAsia="Calibri" w:hAnsi="Calibri" w:cs="Calibri"/>
            <w:color w:val="0563C1"/>
          </w:rPr>
          <w:t>King Parrot Creek survey</w:t>
        </w:r>
      </w:hyperlink>
      <w:r w:rsidR="007B1100">
        <w:rPr>
          <w:rFonts w:ascii="Calibri" w:eastAsia="Calibri" w:hAnsi="Calibri" w:cs="Calibri"/>
        </w:rPr>
        <w:t xml:space="preserve"> a</w:t>
      </w:r>
      <w:r w:rsidR="5F024360" w:rsidRPr="4F6F20CA">
        <w:rPr>
          <w:rFonts w:ascii="Calibri" w:eastAsia="Calibri" w:hAnsi="Calibri" w:cs="Calibri"/>
        </w:rPr>
        <w:t xml:space="preserve">nd </w:t>
      </w:r>
      <w:hyperlink r:id="rId63">
        <w:proofErr w:type="spellStart"/>
        <w:r w:rsidR="1BC19F14" w:rsidRPr="318469CC">
          <w:rPr>
            <w:rStyle w:val="Hyperlink"/>
            <w:rFonts w:ascii="Calibri" w:eastAsia="Calibri" w:hAnsi="Calibri" w:cs="Calibri"/>
          </w:rPr>
          <w:t>WetMAP</w:t>
        </w:r>
        <w:proofErr w:type="spellEnd"/>
        <w:r w:rsidR="1BC19F14" w:rsidRPr="318469CC">
          <w:rPr>
            <w:rStyle w:val="Hyperlink"/>
            <w:rFonts w:ascii="Calibri" w:eastAsia="Calibri" w:hAnsi="Calibri" w:cs="Calibri"/>
          </w:rPr>
          <w:t xml:space="preserve"> Brolga tagging</w:t>
        </w:r>
      </w:hyperlink>
      <w:r w:rsidR="5F024360" w:rsidRPr="4F6F20CA">
        <w:rPr>
          <w:rFonts w:ascii="Calibri" w:eastAsia="Calibri" w:hAnsi="Calibri" w:cs="Calibri"/>
        </w:rPr>
        <w:t xml:space="preserve"> (GBCMA); </w:t>
      </w:r>
      <w:hyperlink r:id="rId64">
        <w:proofErr w:type="spellStart"/>
        <w:r w:rsidR="5F024360" w:rsidRPr="318469CC">
          <w:rPr>
            <w:rStyle w:val="Hyperlink"/>
            <w:rFonts w:ascii="Calibri" w:eastAsia="Calibri" w:hAnsi="Calibri" w:cs="Calibri"/>
          </w:rPr>
          <w:t>Gunditj</w:t>
        </w:r>
        <w:proofErr w:type="spellEnd"/>
        <w:r w:rsidR="5F024360" w:rsidRPr="318469CC">
          <w:rPr>
            <w:rStyle w:val="Hyperlink"/>
            <w:rFonts w:ascii="Calibri" w:eastAsia="Calibri" w:hAnsi="Calibri" w:cs="Calibri"/>
          </w:rPr>
          <w:t xml:space="preserve"> </w:t>
        </w:r>
        <w:proofErr w:type="spellStart"/>
        <w:r w:rsidR="5F024360" w:rsidRPr="318469CC">
          <w:rPr>
            <w:rStyle w:val="Hyperlink"/>
            <w:rFonts w:ascii="Calibri" w:eastAsia="Calibri" w:hAnsi="Calibri" w:cs="Calibri"/>
          </w:rPr>
          <w:t>Mirring</w:t>
        </w:r>
        <w:proofErr w:type="spellEnd"/>
        <w:r w:rsidR="5F024360" w:rsidRPr="318469CC">
          <w:rPr>
            <w:rStyle w:val="Hyperlink"/>
            <w:rFonts w:ascii="Calibri" w:eastAsia="Calibri" w:hAnsi="Calibri" w:cs="Calibri"/>
          </w:rPr>
          <w:t xml:space="preserve"> fish monitoring training</w:t>
        </w:r>
      </w:hyperlink>
      <w:r w:rsidR="5F024360" w:rsidRPr="318469CC">
        <w:rPr>
          <w:rFonts w:ascii="Calibri" w:eastAsia="Calibri" w:hAnsi="Calibri" w:cs="Calibri"/>
          <w:color w:val="0563C1"/>
        </w:rPr>
        <w:t xml:space="preserve"> </w:t>
      </w:r>
      <w:r w:rsidR="5F024360" w:rsidRPr="4F6F20CA">
        <w:rPr>
          <w:rFonts w:ascii="Calibri" w:eastAsia="Calibri" w:hAnsi="Calibri" w:cs="Calibri"/>
        </w:rPr>
        <w:t>(</w:t>
      </w:r>
      <w:proofErr w:type="spellStart"/>
      <w:r w:rsidR="5F024360" w:rsidRPr="4F6F20CA">
        <w:rPr>
          <w:rFonts w:ascii="Calibri" w:eastAsia="Calibri" w:hAnsi="Calibri" w:cs="Calibri"/>
        </w:rPr>
        <w:t>Gunditj</w:t>
      </w:r>
      <w:proofErr w:type="spellEnd"/>
      <w:r w:rsidR="5F024360" w:rsidRPr="4F6F20CA">
        <w:rPr>
          <w:rFonts w:ascii="Calibri" w:eastAsia="Calibri" w:hAnsi="Calibri" w:cs="Calibri"/>
        </w:rPr>
        <w:t xml:space="preserve"> </w:t>
      </w:r>
      <w:proofErr w:type="spellStart"/>
      <w:r w:rsidR="5F024360" w:rsidRPr="4F6F20CA">
        <w:rPr>
          <w:rFonts w:ascii="Calibri" w:eastAsia="Calibri" w:hAnsi="Calibri" w:cs="Calibri"/>
        </w:rPr>
        <w:t>Mirring</w:t>
      </w:r>
      <w:proofErr w:type="spellEnd"/>
      <w:r w:rsidR="5F024360" w:rsidRPr="4F6F20CA">
        <w:rPr>
          <w:rFonts w:ascii="Calibri" w:eastAsia="Calibri" w:hAnsi="Calibri" w:cs="Calibri"/>
        </w:rPr>
        <w:t xml:space="preserve">); </w:t>
      </w:r>
      <w:hyperlink r:id="rId65">
        <w:r w:rsidR="5F024360" w:rsidRPr="4F6F20CA">
          <w:rPr>
            <w:rStyle w:val="Hyperlink"/>
            <w:rFonts w:ascii="Calibri" w:eastAsia="Calibri" w:hAnsi="Calibri" w:cs="Calibri"/>
            <w:color w:val="0563C1"/>
          </w:rPr>
          <w:t>Ovens River NFRC</w:t>
        </w:r>
      </w:hyperlink>
      <w:r w:rsidR="70989EC4" w:rsidRPr="4F6F20CA">
        <w:rPr>
          <w:rFonts w:ascii="Calibri" w:eastAsia="Calibri" w:hAnsi="Calibri" w:cs="Calibri"/>
        </w:rPr>
        <w:t>,</w:t>
      </w:r>
      <w:r w:rsidR="5F024360" w:rsidRPr="4F6F20CA">
        <w:rPr>
          <w:rFonts w:ascii="Calibri" w:eastAsia="Calibri" w:hAnsi="Calibri" w:cs="Calibri"/>
        </w:rPr>
        <w:t xml:space="preserve"> </w:t>
      </w:r>
      <w:hyperlink r:id="rId66">
        <w:r w:rsidR="5F024360" w:rsidRPr="4F6F20CA">
          <w:rPr>
            <w:rStyle w:val="Hyperlink"/>
            <w:rFonts w:ascii="Calibri" w:eastAsia="Calibri" w:hAnsi="Calibri" w:cs="Calibri"/>
            <w:color w:val="0563C1"/>
          </w:rPr>
          <w:t>Upper Ovens flagship monitoring</w:t>
        </w:r>
      </w:hyperlink>
      <w:r w:rsidR="005B4792" w:rsidRPr="4F6F20CA">
        <w:rPr>
          <w:rFonts w:ascii="Calibri" w:eastAsia="Calibri" w:hAnsi="Calibri" w:cs="Calibri"/>
        </w:rPr>
        <w:t>,</w:t>
      </w:r>
      <w:r w:rsidR="0E1F3385" w:rsidRPr="4F6F20CA">
        <w:rPr>
          <w:rFonts w:ascii="Calibri" w:eastAsia="Calibri" w:hAnsi="Calibri" w:cs="Calibri"/>
        </w:rPr>
        <w:t xml:space="preserve"> </w:t>
      </w:r>
      <w:hyperlink r:id="rId67">
        <w:r w:rsidR="6ECE3395" w:rsidRPr="4F6F20CA">
          <w:rPr>
            <w:rStyle w:val="Hyperlink"/>
            <w:rFonts w:ascii="Calibri" w:eastAsia="Calibri" w:hAnsi="Calibri" w:cs="Calibri"/>
          </w:rPr>
          <w:t>Bushfire recovery</w:t>
        </w:r>
      </w:hyperlink>
      <w:r w:rsidR="1EEC5BE8" w:rsidRPr="4F6F20CA">
        <w:rPr>
          <w:rFonts w:ascii="Calibri" w:eastAsia="Calibri" w:hAnsi="Calibri" w:cs="Calibri"/>
        </w:rPr>
        <w:t xml:space="preserve"> </w:t>
      </w:r>
      <w:r w:rsidR="3DA8569E" w:rsidRPr="4F6F20CA">
        <w:rPr>
          <w:rFonts w:ascii="Calibri" w:eastAsia="Calibri" w:hAnsi="Calibri" w:cs="Calibri"/>
        </w:rPr>
        <w:t>and</w:t>
      </w:r>
      <w:r w:rsidR="0E1F3385" w:rsidRPr="4F6F20CA">
        <w:rPr>
          <w:rFonts w:ascii="Calibri" w:eastAsia="Calibri" w:hAnsi="Calibri" w:cs="Calibri"/>
        </w:rPr>
        <w:t xml:space="preserve"> </w:t>
      </w:r>
      <w:hyperlink r:id="rId68">
        <w:r w:rsidR="1EEC5BE8" w:rsidRPr="4F6F20CA">
          <w:rPr>
            <w:rStyle w:val="Hyperlink"/>
            <w:rFonts w:ascii="Calibri" w:eastAsia="Calibri" w:hAnsi="Calibri" w:cs="Calibri"/>
          </w:rPr>
          <w:t>Bringing back the Maccas</w:t>
        </w:r>
      </w:hyperlink>
      <w:r w:rsidR="6ECE3395" w:rsidRPr="4F6F20CA">
        <w:rPr>
          <w:rFonts w:ascii="Calibri" w:eastAsia="Calibri" w:hAnsi="Calibri" w:cs="Calibri"/>
        </w:rPr>
        <w:t xml:space="preserve"> </w:t>
      </w:r>
      <w:r w:rsidR="70E8A7B5" w:rsidRPr="4F6F20CA">
        <w:rPr>
          <w:rFonts w:ascii="Calibri" w:eastAsia="Calibri" w:hAnsi="Calibri" w:cs="Calibri"/>
        </w:rPr>
        <w:t>(</w:t>
      </w:r>
      <w:r w:rsidR="5F024360" w:rsidRPr="4F6F20CA">
        <w:rPr>
          <w:rFonts w:ascii="Calibri" w:eastAsia="Calibri" w:hAnsi="Calibri" w:cs="Calibri"/>
        </w:rPr>
        <w:t xml:space="preserve">NECMA); </w:t>
      </w:r>
      <w:hyperlink r:id="rId69">
        <w:r w:rsidR="5F024360" w:rsidRPr="4F6F20CA">
          <w:rPr>
            <w:rStyle w:val="Hyperlink"/>
            <w:rFonts w:ascii="Calibri" w:eastAsia="Calibri" w:hAnsi="Calibri" w:cs="Calibri"/>
            <w:color w:val="0563C1"/>
          </w:rPr>
          <w:t>Upper Barwon fish surveys</w:t>
        </w:r>
      </w:hyperlink>
      <w:r w:rsidR="5F024360" w:rsidRPr="4F6F20CA">
        <w:rPr>
          <w:rFonts w:ascii="Calibri" w:eastAsia="Calibri" w:hAnsi="Calibri" w:cs="Calibri"/>
        </w:rPr>
        <w:t xml:space="preserve"> (Barwon Water).</w:t>
      </w:r>
    </w:p>
    <w:p w14:paraId="7B11CEB4" w14:textId="77777777" w:rsidR="00483CE2" w:rsidRDefault="00483CE2" w:rsidP="01F78354">
      <w:pPr>
        <w:spacing w:line="257" w:lineRule="auto"/>
        <w:ind w:left="15"/>
        <w:rPr>
          <w:rFonts w:ascii="Calibri" w:eastAsia="Calibri" w:hAnsi="Calibri" w:cs="Calibri"/>
        </w:rPr>
      </w:pPr>
    </w:p>
    <w:p w14:paraId="28C702F4" w14:textId="2CB7DF02" w:rsidR="00C158C5" w:rsidRDefault="00B030D1" w:rsidP="00756BC4">
      <w:pPr>
        <w:ind w:left="15"/>
        <w:rPr>
          <w:rStyle w:val="Hyperlink"/>
          <w:i/>
          <w:iCs/>
          <w:sz w:val="24"/>
          <w:szCs w:val="24"/>
        </w:rPr>
      </w:pPr>
      <w:r w:rsidRPr="0102A06B">
        <w:rPr>
          <w:i/>
          <w:iCs/>
          <w:sz w:val="24"/>
          <w:szCs w:val="24"/>
        </w:rPr>
        <w:t xml:space="preserve">Subscribe to any of ARI’s communications at </w:t>
      </w:r>
      <w:hyperlink r:id="rId70">
        <w:r w:rsidRPr="0102A06B">
          <w:rPr>
            <w:rStyle w:val="Hyperlink"/>
            <w:i/>
            <w:iCs/>
            <w:sz w:val="24"/>
            <w:szCs w:val="24"/>
          </w:rPr>
          <w:t>www.tiny.cc/ARIsubscribe</w:t>
        </w:r>
      </w:hyperlink>
    </w:p>
    <w:p w14:paraId="40DA706B" w14:textId="52DB25FA" w:rsidR="00C158C5" w:rsidRPr="00A42168" w:rsidRDefault="00C158C5" w:rsidP="1CFA70DF">
      <w:pPr>
        <w:rPr>
          <w:sz w:val="16"/>
          <w:szCs w:val="16"/>
        </w:rPr>
      </w:pPr>
      <w:r w:rsidRPr="00A42168">
        <w:rPr>
          <w:rStyle w:val="Hyperlink"/>
          <w:i/>
          <w:iCs/>
          <w:noProof/>
          <w:sz w:val="16"/>
          <w:szCs w:val="16"/>
        </w:rPr>
        <w:drawing>
          <wp:anchor distT="0" distB="0" distL="114300" distR="114300" simplePos="0" relativeHeight="251658240" behindDoc="1" locked="0" layoutInCell="1" allowOverlap="1" wp14:anchorId="48905EC0" wp14:editId="658FD313">
            <wp:simplePos x="0" y="0"/>
            <wp:positionH relativeFrom="column">
              <wp:posOffset>-212</wp:posOffset>
            </wp:positionH>
            <wp:positionV relativeFrom="paragraph">
              <wp:posOffset>63923</wp:posOffset>
            </wp:positionV>
            <wp:extent cx="1668145" cy="584200"/>
            <wp:effectExtent l="0" t="0" r="8255" b="6350"/>
            <wp:wrapTight wrapText="bothSides">
              <wp:wrapPolygon edited="0">
                <wp:start x="0" y="0"/>
                <wp:lineTo x="0" y="21130"/>
                <wp:lineTo x="21460" y="21130"/>
                <wp:lineTo x="214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6814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168">
        <w:rPr>
          <w:sz w:val="16"/>
          <w:szCs w:val="16"/>
        </w:rPr>
        <w:t>The State of Victoria Department of Energy, Environment and Climate Action 202</w:t>
      </w:r>
      <w:r w:rsidR="00792D73">
        <w:rPr>
          <w:sz w:val="16"/>
          <w:szCs w:val="16"/>
        </w:rPr>
        <w:t>4</w:t>
      </w:r>
      <w:r w:rsidRPr="00A42168">
        <w:rPr>
          <w:sz w:val="16"/>
          <w:szCs w:val="16"/>
        </w:rPr>
        <w:t>. This work is licenced under a Creative Commons Attribution 4.0 international licence. To view a copy of this licence visit creativecommons.org/licence/by/4.</w:t>
      </w:r>
      <w:proofErr w:type="gramStart"/>
      <w:r w:rsidRPr="00A42168">
        <w:rPr>
          <w:sz w:val="16"/>
          <w:szCs w:val="16"/>
        </w:rPr>
        <w:t>0  ISSN</w:t>
      </w:r>
      <w:proofErr w:type="gramEnd"/>
      <w:r w:rsidRPr="00A42168">
        <w:rPr>
          <w:sz w:val="16"/>
          <w:szCs w:val="16"/>
        </w:rPr>
        <w:t xml:space="preserve"> 2653-8326 Online (pdf/word).</w:t>
      </w:r>
    </w:p>
    <w:sectPr w:rsidR="00C158C5" w:rsidRPr="00A42168">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8635" w14:textId="77777777" w:rsidR="004C0989" w:rsidRDefault="004C0989" w:rsidP="007F1B8F">
      <w:pPr>
        <w:spacing w:after="0" w:line="240" w:lineRule="auto"/>
      </w:pPr>
      <w:r>
        <w:separator/>
      </w:r>
    </w:p>
  </w:endnote>
  <w:endnote w:type="continuationSeparator" w:id="0">
    <w:p w14:paraId="606C7721" w14:textId="77777777" w:rsidR="004C0989" w:rsidRDefault="004C0989" w:rsidP="007F1B8F">
      <w:pPr>
        <w:spacing w:after="0" w:line="240" w:lineRule="auto"/>
      </w:pPr>
      <w:r>
        <w:continuationSeparator/>
      </w:r>
    </w:p>
  </w:endnote>
  <w:endnote w:type="continuationNotice" w:id="1">
    <w:p w14:paraId="287051AE" w14:textId="77777777" w:rsidR="004C0989" w:rsidRDefault="004C0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Medium Italic">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BC6" w14:textId="1304BC03" w:rsidR="007F1B8F" w:rsidRDefault="007F1B8F">
    <w:pPr>
      <w:pStyle w:val="Footer"/>
    </w:pPr>
    <w:r>
      <w:rPr>
        <w:noProof/>
      </w:rPr>
      <mc:AlternateContent>
        <mc:Choice Requires="wps">
          <w:drawing>
            <wp:anchor distT="0" distB="0" distL="114300" distR="114300" simplePos="0" relativeHeight="251658240" behindDoc="0" locked="0" layoutInCell="0" allowOverlap="1" wp14:anchorId="37AD805A" wp14:editId="425CE419">
              <wp:simplePos x="0" y="0"/>
              <wp:positionH relativeFrom="page">
                <wp:posOffset>0</wp:posOffset>
              </wp:positionH>
              <wp:positionV relativeFrom="page">
                <wp:posOffset>10228580</wp:posOffset>
              </wp:positionV>
              <wp:extent cx="7560310" cy="273050"/>
              <wp:effectExtent l="0" t="0" r="0" b="12700"/>
              <wp:wrapNone/>
              <wp:docPr id="1" name="Text Box 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1F9F9" w14:textId="47E357FA" w:rsidR="007F1B8F" w:rsidRPr="00845E03" w:rsidRDefault="00845E03" w:rsidP="00845E03">
                          <w:pPr>
                            <w:spacing w:after="0"/>
                            <w:jc w:val="center"/>
                            <w:rPr>
                              <w:rFonts w:ascii="Calibri" w:hAnsi="Calibri" w:cs="Calibri"/>
                              <w:color w:val="000000"/>
                              <w:sz w:val="24"/>
                            </w:rPr>
                          </w:pPr>
                          <w:r w:rsidRPr="00845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AD805A" id="_x0000_t202" coordsize="21600,21600" o:spt="202" path="m,l,21600r21600,l21600,xe">
              <v:stroke joinstyle="miter"/>
              <v:path gradientshapeok="t" o:connecttype="rect"/>
            </v:shapetype>
            <v:shape id="Text Box 1" o:spid="_x0000_s1026" type="#_x0000_t202" alt="{&quot;HashCode&quot;:1862493762,&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441F9F9" w14:textId="47E357FA" w:rsidR="007F1B8F" w:rsidRPr="00845E03" w:rsidRDefault="00845E03" w:rsidP="00845E03">
                    <w:pPr>
                      <w:spacing w:after="0"/>
                      <w:jc w:val="center"/>
                      <w:rPr>
                        <w:rFonts w:ascii="Calibri" w:hAnsi="Calibri" w:cs="Calibri"/>
                        <w:color w:val="000000"/>
                        <w:sz w:val="24"/>
                      </w:rPr>
                    </w:pPr>
                    <w:r w:rsidRPr="00845E03">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10E9" w14:textId="77777777" w:rsidR="004C0989" w:rsidRDefault="004C0989" w:rsidP="007F1B8F">
      <w:pPr>
        <w:spacing w:after="0" w:line="240" w:lineRule="auto"/>
      </w:pPr>
      <w:r>
        <w:separator/>
      </w:r>
    </w:p>
  </w:footnote>
  <w:footnote w:type="continuationSeparator" w:id="0">
    <w:p w14:paraId="499C29DF" w14:textId="77777777" w:rsidR="004C0989" w:rsidRDefault="004C0989" w:rsidP="007F1B8F">
      <w:pPr>
        <w:spacing w:after="0" w:line="240" w:lineRule="auto"/>
      </w:pPr>
      <w:r>
        <w:continuationSeparator/>
      </w:r>
    </w:p>
  </w:footnote>
  <w:footnote w:type="continuationNotice" w:id="1">
    <w:p w14:paraId="075CB1B5" w14:textId="77777777" w:rsidR="004C0989" w:rsidRDefault="004C09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5E7BFD"/>
    <w:multiLevelType w:val="hybridMultilevel"/>
    <w:tmpl w:val="E57A1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BA1184"/>
    <w:multiLevelType w:val="hybridMultilevel"/>
    <w:tmpl w:val="0EF90C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02DAA8"/>
    <w:multiLevelType w:val="hybridMultilevel"/>
    <w:tmpl w:val="FF7F59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9D07F7"/>
    <w:multiLevelType w:val="hybridMultilevel"/>
    <w:tmpl w:val="8976E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A6630"/>
    <w:multiLevelType w:val="hybridMultilevel"/>
    <w:tmpl w:val="03900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E21287"/>
    <w:multiLevelType w:val="hybridMultilevel"/>
    <w:tmpl w:val="FFFFFFFF"/>
    <w:lvl w:ilvl="0" w:tplc="1BDAD68C">
      <w:start w:val="1"/>
      <w:numFmt w:val="bullet"/>
      <w:lvlText w:val=""/>
      <w:lvlJc w:val="left"/>
      <w:pPr>
        <w:ind w:left="720" w:hanging="360"/>
      </w:pPr>
      <w:rPr>
        <w:rFonts w:ascii="Symbol" w:hAnsi="Symbol" w:hint="default"/>
      </w:rPr>
    </w:lvl>
    <w:lvl w:ilvl="1" w:tplc="43B25EDE">
      <w:start w:val="1"/>
      <w:numFmt w:val="bullet"/>
      <w:lvlText w:val="o"/>
      <w:lvlJc w:val="left"/>
      <w:pPr>
        <w:ind w:left="1440" w:hanging="360"/>
      </w:pPr>
      <w:rPr>
        <w:rFonts w:ascii="Courier New" w:hAnsi="Courier New" w:hint="default"/>
      </w:rPr>
    </w:lvl>
    <w:lvl w:ilvl="2" w:tplc="C7B85F76">
      <w:start w:val="1"/>
      <w:numFmt w:val="bullet"/>
      <w:lvlText w:val=""/>
      <w:lvlJc w:val="left"/>
      <w:pPr>
        <w:ind w:left="2160" w:hanging="360"/>
      </w:pPr>
      <w:rPr>
        <w:rFonts w:ascii="Wingdings" w:hAnsi="Wingdings" w:hint="default"/>
      </w:rPr>
    </w:lvl>
    <w:lvl w:ilvl="3" w:tplc="C9BA9C8C">
      <w:start w:val="1"/>
      <w:numFmt w:val="bullet"/>
      <w:lvlText w:val=""/>
      <w:lvlJc w:val="left"/>
      <w:pPr>
        <w:ind w:left="2880" w:hanging="360"/>
      </w:pPr>
      <w:rPr>
        <w:rFonts w:ascii="Symbol" w:hAnsi="Symbol" w:hint="default"/>
      </w:rPr>
    </w:lvl>
    <w:lvl w:ilvl="4" w:tplc="11A68EB2">
      <w:start w:val="1"/>
      <w:numFmt w:val="bullet"/>
      <w:lvlText w:val="o"/>
      <w:lvlJc w:val="left"/>
      <w:pPr>
        <w:ind w:left="3600" w:hanging="360"/>
      </w:pPr>
      <w:rPr>
        <w:rFonts w:ascii="Courier New" w:hAnsi="Courier New" w:hint="default"/>
      </w:rPr>
    </w:lvl>
    <w:lvl w:ilvl="5" w:tplc="C03E80EA">
      <w:start w:val="1"/>
      <w:numFmt w:val="bullet"/>
      <w:lvlText w:val=""/>
      <w:lvlJc w:val="left"/>
      <w:pPr>
        <w:ind w:left="4320" w:hanging="360"/>
      </w:pPr>
      <w:rPr>
        <w:rFonts w:ascii="Wingdings" w:hAnsi="Wingdings" w:hint="default"/>
      </w:rPr>
    </w:lvl>
    <w:lvl w:ilvl="6" w:tplc="0CF46220">
      <w:start w:val="1"/>
      <w:numFmt w:val="bullet"/>
      <w:lvlText w:val=""/>
      <w:lvlJc w:val="left"/>
      <w:pPr>
        <w:ind w:left="5040" w:hanging="360"/>
      </w:pPr>
      <w:rPr>
        <w:rFonts w:ascii="Symbol" w:hAnsi="Symbol" w:hint="default"/>
      </w:rPr>
    </w:lvl>
    <w:lvl w:ilvl="7" w:tplc="BB789F2C">
      <w:start w:val="1"/>
      <w:numFmt w:val="bullet"/>
      <w:lvlText w:val="o"/>
      <w:lvlJc w:val="left"/>
      <w:pPr>
        <w:ind w:left="5760" w:hanging="360"/>
      </w:pPr>
      <w:rPr>
        <w:rFonts w:ascii="Courier New" w:hAnsi="Courier New" w:hint="default"/>
      </w:rPr>
    </w:lvl>
    <w:lvl w:ilvl="8" w:tplc="FE4C5428">
      <w:start w:val="1"/>
      <w:numFmt w:val="bullet"/>
      <w:lvlText w:val=""/>
      <w:lvlJc w:val="left"/>
      <w:pPr>
        <w:ind w:left="6480" w:hanging="360"/>
      </w:pPr>
      <w:rPr>
        <w:rFonts w:ascii="Wingdings" w:hAnsi="Wingdings" w:hint="default"/>
      </w:rPr>
    </w:lvl>
  </w:abstractNum>
  <w:abstractNum w:abstractNumId="6" w15:restartNumberingAfterBreak="0">
    <w:nsid w:val="116915C2"/>
    <w:multiLevelType w:val="hybridMultilevel"/>
    <w:tmpl w:val="E5F822C6"/>
    <w:lvl w:ilvl="0" w:tplc="4F1C53D4">
      <w:start w:val="1"/>
      <w:numFmt w:val="bullet"/>
      <w:lvlText w:val=""/>
      <w:lvlJc w:val="left"/>
      <w:pPr>
        <w:tabs>
          <w:tab w:val="num" w:pos="720"/>
        </w:tabs>
        <w:ind w:left="720" w:hanging="360"/>
      </w:pPr>
      <w:rPr>
        <w:rFonts w:ascii="Symbol" w:hAnsi="Symbol" w:hint="default"/>
      </w:rPr>
    </w:lvl>
    <w:lvl w:ilvl="1" w:tplc="5896E49C" w:tentative="1">
      <w:start w:val="1"/>
      <w:numFmt w:val="bullet"/>
      <w:lvlText w:val=""/>
      <w:lvlJc w:val="left"/>
      <w:pPr>
        <w:tabs>
          <w:tab w:val="num" w:pos="1440"/>
        </w:tabs>
        <w:ind w:left="1440" w:hanging="360"/>
      </w:pPr>
      <w:rPr>
        <w:rFonts w:ascii="Symbol" w:hAnsi="Symbol" w:hint="default"/>
      </w:rPr>
    </w:lvl>
    <w:lvl w:ilvl="2" w:tplc="E74E3844" w:tentative="1">
      <w:start w:val="1"/>
      <w:numFmt w:val="bullet"/>
      <w:lvlText w:val=""/>
      <w:lvlJc w:val="left"/>
      <w:pPr>
        <w:tabs>
          <w:tab w:val="num" w:pos="2160"/>
        </w:tabs>
        <w:ind w:left="2160" w:hanging="360"/>
      </w:pPr>
      <w:rPr>
        <w:rFonts w:ascii="Symbol" w:hAnsi="Symbol" w:hint="default"/>
      </w:rPr>
    </w:lvl>
    <w:lvl w:ilvl="3" w:tplc="F3521DB0" w:tentative="1">
      <w:start w:val="1"/>
      <w:numFmt w:val="bullet"/>
      <w:lvlText w:val=""/>
      <w:lvlJc w:val="left"/>
      <w:pPr>
        <w:tabs>
          <w:tab w:val="num" w:pos="2880"/>
        </w:tabs>
        <w:ind w:left="2880" w:hanging="360"/>
      </w:pPr>
      <w:rPr>
        <w:rFonts w:ascii="Symbol" w:hAnsi="Symbol" w:hint="default"/>
      </w:rPr>
    </w:lvl>
    <w:lvl w:ilvl="4" w:tplc="33BC2032" w:tentative="1">
      <w:start w:val="1"/>
      <w:numFmt w:val="bullet"/>
      <w:lvlText w:val=""/>
      <w:lvlJc w:val="left"/>
      <w:pPr>
        <w:tabs>
          <w:tab w:val="num" w:pos="3600"/>
        </w:tabs>
        <w:ind w:left="3600" w:hanging="360"/>
      </w:pPr>
      <w:rPr>
        <w:rFonts w:ascii="Symbol" w:hAnsi="Symbol" w:hint="default"/>
      </w:rPr>
    </w:lvl>
    <w:lvl w:ilvl="5" w:tplc="8B62CD8C" w:tentative="1">
      <w:start w:val="1"/>
      <w:numFmt w:val="bullet"/>
      <w:lvlText w:val=""/>
      <w:lvlJc w:val="left"/>
      <w:pPr>
        <w:tabs>
          <w:tab w:val="num" w:pos="4320"/>
        </w:tabs>
        <w:ind w:left="4320" w:hanging="360"/>
      </w:pPr>
      <w:rPr>
        <w:rFonts w:ascii="Symbol" w:hAnsi="Symbol" w:hint="default"/>
      </w:rPr>
    </w:lvl>
    <w:lvl w:ilvl="6" w:tplc="2544198A" w:tentative="1">
      <w:start w:val="1"/>
      <w:numFmt w:val="bullet"/>
      <w:lvlText w:val=""/>
      <w:lvlJc w:val="left"/>
      <w:pPr>
        <w:tabs>
          <w:tab w:val="num" w:pos="5040"/>
        </w:tabs>
        <w:ind w:left="5040" w:hanging="360"/>
      </w:pPr>
      <w:rPr>
        <w:rFonts w:ascii="Symbol" w:hAnsi="Symbol" w:hint="default"/>
      </w:rPr>
    </w:lvl>
    <w:lvl w:ilvl="7" w:tplc="32C62C2A" w:tentative="1">
      <w:start w:val="1"/>
      <w:numFmt w:val="bullet"/>
      <w:lvlText w:val=""/>
      <w:lvlJc w:val="left"/>
      <w:pPr>
        <w:tabs>
          <w:tab w:val="num" w:pos="5760"/>
        </w:tabs>
        <w:ind w:left="5760" w:hanging="360"/>
      </w:pPr>
      <w:rPr>
        <w:rFonts w:ascii="Symbol" w:hAnsi="Symbol" w:hint="default"/>
      </w:rPr>
    </w:lvl>
    <w:lvl w:ilvl="8" w:tplc="B1DE043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1F0042"/>
    <w:multiLevelType w:val="multilevel"/>
    <w:tmpl w:val="3230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B3519B"/>
    <w:multiLevelType w:val="hybridMultilevel"/>
    <w:tmpl w:val="CAE2DA3C"/>
    <w:lvl w:ilvl="0" w:tplc="E834A22C">
      <w:start w:val="1"/>
      <w:numFmt w:val="bullet"/>
      <w:lvlText w:val=""/>
      <w:lvlJc w:val="left"/>
      <w:pPr>
        <w:tabs>
          <w:tab w:val="num" w:pos="720"/>
        </w:tabs>
        <w:ind w:left="720" w:hanging="360"/>
      </w:pPr>
      <w:rPr>
        <w:rFonts w:ascii="Symbol" w:hAnsi="Symbol" w:hint="default"/>
      </w:rPr>
    </w:lvl>
    <w:lvl w:ilvl="1" w:tplc="F3581B0C" w:tentative="1">
      <w:start w:val="1"/>
      <w:numFmt w:val="bullet"/>
      <w:lvlText w:val=""/>
      <w:lvlJc w:val="left"/>
      <w:pPr>
        <w:tabs>
          <w:tab w:val="num" w:pos="1440"/>
        </w:tabs>
        <w:ind w:left="1440" w:hanging="360"/>
      </w:pPr>
      <w:rPr>
        <w:rFonts w:ascii="Symbol" w:hAnsi="Symbol" w:hint="default"/>
      </w:rPr>
    </w:lvl>
    <w:lvl w:ilvl="2" w:tplc="14AAFE98" w:tentative="1">
      <w:start w:val="1"/>
      <w:numFmt w:val="bullet"/>
      <w:lvlText w:val=""/>
      <w:lvlJc w:val="left"/>
      <w:pPr>
        <w:tabs>
          <w:tab w:val="num" w:pos="2160"/>
        </w:tabs>
        <w:ind w:left="2160" w:hanging="360"/>
      </w:pPr>
      <w:rPr>
        <w:rFonts w:ascii="Symbol" w:hAnsi="Symbol" w:hint="default"/>
      </w:rPr>
    </w:lvl>
    <w:lvl w:ilvl="3" w:tplc="AB9E6BE8" w:tentative="1">
      <w:start w:val="1"/>
      <w:numFmt w:val="bullet"/>
      <w:lvlText w:val=""/>
      <w:lvlJc w:val="left"/>
      <w:pPr>
        <w:tabs>
          <w:tab w:val="num" w:pos="2880"/>
        </w:tabs>
        <w:ind w:left="2880" w:hanging="360"/>
      </w:pPr>
      <w:rPr>
        <w:rFonts w:ascii="Symbol" w:hAnsi="Symbol" w:hint="default"/>
      </w:rPr>
    </w:lvl>
    <w:lvl w:ilvl="4" w:tplc="229AF76C" w:tentative="1">
      <w:start w:val="1"/>
      <w:numFmt w:val="bullet"/>
      <w:lvlText w:val=""/>
      <w:lvlJc w:val="left"/>
      <w:pPr>
        <w:tabs>
          <w:tab w:val="num" w:pos="3600"/>
        </w:tabs>
        <w:ind w:left="3600" w:hanging="360"/>
      </w:pPr>
      <w:rPr>
        <w:rFonts w:ascii="Symbol" w:hAnsi="Symbol" w:hint="default"/>
      </w:rPr>
    </w:lvl>
    <w:lvl w:ilvl="5" w:tplc="99DC141E" w:tentative="1">
      <w:start w:val="1"/>
      <w:numFmt w:val="bullet"/>
      <w:lvlText w:val=""/>
      <w:lvlJc w:val="left"/>
      <w:pPr>
        <w:tabs>
          <w:tab w:val="num" w:pos="4320"/>
        </w:tabs>
        <w:ind w:left="4320" w:hanging="360"/>
      </w:pPr>
      <w:rPr>
        <w:rFonts w:ascii="Symbol" w:hAnsi="Symbol" w:hint="default"/>
      </w:rPr>
    </w:lvl>
    <w:lvl w:ilvl="6" w:tplc="23BC31F4" w:tentative="1">
      <w:start w:val="1"/>
      <w:numFmt w:val="bullet"/>
      <w:lvlText w:val=""/>
      <w:lvlJc w:val="left"/>
      <w:pPr>
        <w:tabs>
          <w:tab w:val="num" w:pos="5040"/>
        </w:tabs>
        <w:ind w:left="5040" w:hanging="360"/>
      </w:pPr>
      <w:rPr>
        <w:rFonts w:ascii="Symbol" w:hAnsi="Symbol" w:hint="default"/>
      </w:rPr>
    </w:lvl>
    <w:lvl w:ilvl="7" w:tplc="DFC4FFD0" w:tentative="1">
      <w:start w:val="1"/>
      <w:numFmt w:val="bullet"/>
      <w:lvlText w:val=""/>
      <w:lvlJc w:val="left"/>
      <w:pPr>
        <w:tabs>
          <w:tab w:val="num" w:pos="5760"/>
        </w:tabs>
        <w:ind w:left="5760" w:hanging="360"/>
      </w:pPr>
      <w:rPr>
        <w:rFonts w:ascii="Symbol" w:hAnsi="Symbol" w:hint="default"/>
      </w:rPr>
    </w:lvl>
    <w:lvl w:ilvl="8" w:tplc="77A6B6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F971180"/>
    <w:multiLevelType w:val="multilevel"/>
    <w:tmpl w:val="2B20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4033C"/>
    <w:multiLevelType w:val="hybridMultilevel"/>
    <w:tmpl w:val="7E46B23A"/>
    <w:lvl w:ilvl="0" w:tplc="CDE8DFCE">
      <w:start w:val="1"/>
      <w:numFmt w:val="bullet"/>
      <w:lvlText w:val="•"/>
      <w:lvlJc w:val="left"/>
      <w:pPr>
        <w:tabs>
          <w:tab w:val="num" w:pos="720"/>
        </w:tabs>
        <w:ind w:left="720" w:hanging="360"/>
      </w:pPr>
      <w:rPr>
        <w:rFonts w:ascii="Arial" w:hAnsi="Arial" w:hint="default"/>
      </w:rPr>
    </w:lvl>
    <w:lvl w:ilvl="1" w:tplc="9760B7B8" w:tentative="1">
      <w:start w:val="1"/>
      <w:numFmt w:val="bullet"/>
      <w:lvlText w:val="•"/>
      <w:lvlJc w:val="left"/>
      <w:pPr>
        <w:tabs>
          <w:tab w:val="num" w:pos="1440"/>
        </w:tabs>
        <w:ind w:left="1440" w:hanging="360"/>
      </w:pPr>
      <w:rPr>
        <w:rFonts w:ascii="Arial" w:hAnsi="Arial" w:hint="default"/>
      </w:rPr>
    </w:lvl>
    <w:lvl w:ilvl="2" w:tplc="7FB25F02" w:tentative="1">
      <w:start w:val="1"/>
      <w:numFmt w:val="bullet"/>
      <w:lvlText w:val="•"/>
      <w:lvlJc w:val="left"/>
      <w:pPr>
        <w:tabs>
          <w:tab w:val="num" w:pos="2160"/>
        </w:tabs>
        <w:ind w:left="2160" w:hanging="360"/>
      </w:pPr>
      <w:rPr>
        <w:rFonts w:ascii="Arial" w:hAnsi="Arial" w:hint="default"/>
      </w:rPr>
    </w:lvl>
    <w:lvl w:ilvl="3" w:tplc="4496AA22" w:tentative="1">
      <w:start w:val="1"/>
      <w:numFmt w:val="bullet"/>
      <w:lvlText w:val="•"/>
      <w:lvlJc w:val="left"/>
      <w:pPr>
        <w:tabs>
          <w:tab w:val="num" w:pos="2880"/>
        </w:tabs>
        <w:ind w:left="2880" w:hanging="360"/>
      </w:pPr>
      <w:rPr>
        <w:rFonts w:ascii="Arial" w:hAnsi="Arial" w:hint="default"/>
      </w:rPr>
    </w:lvl>
    <w:lvl w:ilvl="4" w:tplc="83C24DA2" w:tentative="1">
      <w:start w:val="1"/>
      <w:numFmt w:val="bullet"/>
      <w:lvlText w:val="•"/>
      <w:lvlJc w:val="left"/>
      <w:pPr>
        <w:tabs>
          <w:tab w:val="num" w:pos="3600"/>
        </w:tabs>
        <w:ind w:left="3600" w:hanging="360"/>
      </w:pPr>
      <w:rPr>
        <w:rFonts w:ascii="Arial" w:hAnsi="Arial" w:hint="default"/>
      </w:rPr>
    </w:lvl>
    <w:lvl w:ilvl="5" w:tplc="D9762F36" w:tentative="1">
      <w:start w:val="1"/>
      <w:numFmt w:val="bullet"/>
      <w:lvlText w:val="•"/>
      <w:lvlJc w:val="left"/>
      <w:pPr>
        <w:tabs>
          <w:tab w:val="num" w:pos="4320"/>
        </w:tabs>
        <w:ind w:left="4320" w:hanging="360"/>
      </w:pPr>
      <w:rPr>
        <w:rFonts w:ascii="Arial" w:hAnsi="Arial" w:hint="default"/>
      </w:rPr>
    </w:lvl>
    <w:lvl w:ilvl="6" w:tplc="A1C6B654" w:tentative="1">
      <w:start w:val="1"/>
      <w:numFmt w:val="bullet"/>
      <w:lvlText w:val="•"/>
      <w:lvlJc w:val="left"/>
      <w:pPr>
        <w:tabs>
          <w:tab w:val="num" w:pos="5040"/>
        </w:tabs>
        <w:ind w:left="5040" w:hanging="360"/>
      </w:pPr>
      <w:rPr>
        <w:rFonts w:ascii="Arial" w:hAnsi="Arial" w:hint="default"/>
      </w:rPr>
    </w:lvl>
    <w:lvl w:ilvl="7" w:tplc="26EA6A3E" w:tentative="1">
      <w:start w:val="1"/>
      <w:numFmt w:val="bullet"/>
      <w:lvlText w:val="•"/>
      <w:lvlJc w:val="left"/>
      <w:pPr>
        <w:tabs>
          <w:tab w:val="num" w:pos="5760"/>
        </w:tabs>
        <w:ind w:left="5760" w:hanging="360"/>
      </w:pPr>
      <w:rPr>
        <w:rFonts w:ascii="Arial" w:hAnsi="Arial" w:hint="default"/>
      </w:rPr>
    </w:lvl>
    <w:lvl w:ilvl="8" w:tplc="398AEC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C256E2"/>
    <w:multiLevelType w:val="hybridMultilevel"/>
    <w:tmpl w:val="E36C535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761303"/>
    <w:multiLevelType w:val="hybridMultilevel"/>
    <w:tmpl w:val="F732E2AA"/>
    <w:lvl w:ilvl="0" w:tplc="559A67DC">
      <w:start w:val="1"/>
      <w:numFmt w:val="bullet"/>
      <w:lvlText w:val=""/>
      <w:lvlJc w:val="left"/>
      <w:pPr>
        <w:tabs>
          <w:tab w:val="num" w:pos="720"/>
        </w:tabs>
        <w:ind w:left="720" w:hanging="360"/>
      </w:pPr>
      <w:rPr>
        <w:rFonts w:ascii="Symbol" w:hAnsi="Symbol" w:hint="default"/>
      </w:rPr>
    </w:lvl>
    <w:lvl w:ilvl="1" w:tplc="DB862424" w:tentative="1">
      <w:start w:val="1"/>
      <w:numFmt w:val="bullet"/>
      <w:lvlText w:val=""/>
      <w:lvlJc w:val="left"/>
      <w:pPr>
        <w:tabs>
          <w:tab w:val="num" w:pos="1440"/>
        </w:tabs>
        <w:ind w:left="1440" w:hanging="360"/>
      </w:pPr>
      <w:rPr>
        <w:rFonts w:ascii="Symbol" w:hAnsi="Symbol" w:hint="default"/>
      </w:rPr>
    </w:lvl>
    <w:lvl w:ilvl="2" w:tplc="F3ACCD96" w:tentative="1">
      <w:start w:val="1"/>
      <w:numFmt w:val="bullet"/>
      <w:lvlText w:val=""/>
      <w:lvlJc w:val="left"/>
      <w:pPr>
        <w:tabs>
          <w:tab w:val="num" w:pos="2160"/>
        </w:tabs>
        <w:ind w:left="2160" w:hanging="360"/>
      </w:pPr>
      <w:rPr>
        <w:rFonts w:ascii="Symbol" w:hAnsi="Symbol" w:hint="default"/>
      </w:rPr>
    </w:lvl>
    <w:lvl w:ilvl="3" w:tplc="730C0AFE" w:tentative="1">
      <w:start w:val="1"/>
      <w:numFmt w:val="bullet"/>
      <w:lvlText w:val=""/>
      <w:lvlJc w:val="left"/>
      <w:pPr>
        <w:tabs>
          <w:tab w:val="num" w:pos="2880"/>
        </w:tabs>
        <w:ind w:left="2880" w:hanging="360"/>
      </w:pPr>
      <w:rPr>
        <w:rFonts w:ascii="Symbol" w:hAnsi="Symbol" w:hint="default"/>
      </w:rPr>
    </w:lvl>
    <w:lvl w:ilvl="4" w:tplc="01C05A40" w:tentative="1">
      <w:start w:val="1"/>
      <w:numFmt w:val="bullet"/>
      <w:lvlText w:val=""/>
      <w:lvlJc w:val="left"/>
      <w:pPr>
        <w:tabs>
          <w:tab w:val="num" w:pos="3600"/>
        </w:tabs>
        <w:ind w:left="3600" w:hanging="360"/>
      </w:pPr>
      <w:rPr>
        <w:rFonts w:ascii="Symbol" w:hAnsi="Symbol" w:hint="default"/>
      </w:rPr>
    </w:lvl>
    <w:lvl w:ilvl="5" w:tplc="E2F6B714" w:tentative="1">
      <w:start w:val="1"/>
      <w:numFmt w:val="bullet"/>
      <w:lvlText w:val=""/>
      <w:lvlJc w:val="left"/>
      <w:pPr>
        <w:tabs>
          <w:tab w:val="num" w:pos="4320"/>
        </w:tabs>
        <w:ind w:left="4320" w:hanging="360"/>
      </w:pPr>
      <w:rPr>
        <w:rFonts w:ascii="Symbol" w:hAnsi="Symbol" w:hint="default"/>
      </w:rPr>
    </w:lvl>
    <w:lvl w:ilvl="6" w:tplc="2CCAA336" w:tentative="1">
      <w:start w:val="1"/>
      <w:numFmt w:val="bullet"/>
      <w:lvlText w:val=""/>
      <w:lvlJc w:val="left"/>
      <w:pPr>
        <w:tabs>
          <w:tab w:val="num" w:pos="5040"/>
        </w:tabs>
        <w:ind w:left="5040" w:hanging="360"/>
      </w:pPr>
      <w:rPr>
        <w:rFonts w:ascii="Symbol" w:hAnsi="Symbol" w:hint="default"/>
      </w:rPr>
    </w:lvl>
    <w:lvl w:ilvl="7" w:tplc="DF101690" w:tentative="1">
      <w:start w:val="1"/>
      <w:numFmt w:val="bullet"/>
      <w:lvlText w:val=""/>
      <w:lvlJc w:val="left"/>
      <w:pPr>
        <w:tabs>
          <w:tab w:val="num" w:pos="5760"/>
        </w:tabs>
        <w:ind w:left="5760" w:hanging="360"/>
      </w:pPr>
      <w:rPr>
        <w:rFonts w:ascii="Symbol" w:hAnsi="Symbol" w:hint="default"/>
      </w:rPr>
    </w:lvl>
    <w:lvl w:ilvl="8" w:tplc="16029D9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E81469C"/>
    <w:multiLevelType w:val="hybridMultilevel"/>
    <w:tmpl w:val="29B6B4F2"/>
    <w:lvl w:ilvl="0" w:tplc="2424C5B2">
      <w:start w:val="1"/>
      <w:numFmt w:val="bullet"/>
      <w:lvlText w:val=""/>
      <w:lvlJc w:val="left"/>
      <w:pPr>
        <w:tabs>
          <w:tab w:val="num" w:pos="720"/>
        </w:tabs>
        <w:ind w:left="720" w:hanging="360"/>
      </w:pPr>
      <w:rPr>
        <w:rFonts w:ascii="Symbol" w:hAnsi="Symbol" w:hint="default"/>
      </w:rPr>
    </w:lvl>
    <w:lvl w:ilvl="1" w:tplc="BC70A3BC" w:tentative="1">
      <w:start w:val="1"/>
      <w:numFmt w:val="bullet"/>
      <w:lvlText w:val=""/>
      <w:lvlJc w:val="left"/>
      <w:pPr>
        <w:tabs>
          <w:tab w:val="num" w:pos="1440"/>
        </w:tabs>
        <w:ind w:left="1440" w:hanging="360"/>
      </w:pPr>
      <w:rPr>
        <w:rFonts w:ascii="Symbol" w:hAnsi="Symbol" w:hint="default"/>
      </w:rPr>
    </w:lvl>
    <w:lvl w:ilvl="2" w:tplc="0EA8B412" w:tentative="1">
      <w:start w:val="1"/>
      <w:numFmt w:val="bullet"/>
      <w:lvlText w:val=""/>
      <w:lvlJc w:val="left"/>
      <w:pPr>
        <w:tabs>
          <w:tab w:val="num" w:pos="2160"/>
        </w:tabs>
        <w:ind w:left="2160" w:hanging="360"/>
      </w:pPr>
      <w:rPr>
        <w:rFonts w:ascii="Symbol" w:hAnsi="Symbol" w:hint="default"/>
      </w:rPr>
    </w:lvl>
    <w:lvl w:ilvl="3" w:tplc="CEEAA52A" w:tentative="1">
      <w:start w:val="1"/>
      <w:numFmt w:val="bullet"/>
      <w:lvlText w:val=""/>
      <w:lvlJc w:val="left"/>
      <w:pPr>
        <w:tabs>
          <w:tab w:val="num" w:pos="2880"/>
        </w:tabs>
        <w:ind w:left="2880" w:hanging="360"/>
      </w:pPr>
      <w:rPr>
        <w:rFonts w:ascii="Symbol" w:hAnsi="Symbol" w:hint="default"/>
      </w:rPr>
    </w:lvl>
    <w:lvl w:ilvl="4" w:tplc="CED2D6D0" w:tentative="1">
      <w:start w:val="1"/>
      <w:numFmt w:val="bullet"/>
      <w:lvlText w:val=""/>
      <w:lvlJc w:val="left"/>
      <w:pPr>
        <w:tabs>
          <w:tab w:val="num" w:pos="3600"/>
        </w:tabs>
        <w:ind w:left="3600" w:hanging="360"/>
      </w:pPr>
      <w:rPr>
        <w:rFonts w:ascii="Symbol" w:hAnsi="Symbol" w:hint="default"/>
      </w:rPr>
    </w:lvl>
    <w:lvl w:ilvl="5" w:tplc="6AC6BDFC" w:tentative="1">
      <w:start w:val="1"/>
      <w:numFmt w:val="bullet"/>
      <w:lvlText w:val=""/>
      <w:lvlJc w:val="left"/>
      <w:pPr>
        <w:tabs>
          <w:tab w:val="num" w:pos="4320"/>
        </w:tabs>
        <w:ind w:left="4320" w:hanging="360"/>
      </w:pPr>
      <w:rPr>
        <w:rFonts w:ascii="Symbol" w:hAnsi="Symbol" w:hint="default"/>
      </w:rPr>
    </w:lvl>
    <w:lvl w:ilvl="6" w:tplc="EF0A119E" w:tentative="1">
      <w:start w:val="1"/>
      <w:numFmt w:val="bullet"/>
      <w:lvlText w:val=""/>
      <w:lvlJc w:val="left"/>
      <w:pPr>
        <w:tabs>
          <w:tab w:val="num" w:pos="5040"/>
        </w:tabs>
        <w:ind w:left="5040" w:hanging="360"/>
      </w:pPr>
      <w:rPr>
        <w:rFonts w:ascii="Symbol" w:hAnsi="Symbol" w:hint="default"/>
      </w:rPr>
    </w:lvl>
    <w:lvl w:ilvl="7" w:tplc="2D601C24" w:tentative="1">
      <w:start w:val="1"/>
      <w:numFmt w:val="bullet"/>
      <w:lvlText w:val=""/>
      <w:lvlJc w:val="left"/>
      <w:pPr>
        <w:tabs>
          <w:tab w:val="num" w:pos="5760"/>
        </w:tabs>
        <w:ind w:left="5760" w:hanging="360"/>
      </w:pPr>
      <w:rPr>
        <w:rFonts w:ascii="Symbol" w:hAnsi="Symbol" w:hint="default"/>
      </w:rPr>
    </w:lvl>
    <w:lvl w:ilvl="8" w:tplc="F7F043E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2F6075"/>
    <w:multiLevelType w:val="hybridMultilevel"/>
    <w:tmpl w:val="771E4B68"/>
    <w:lvl w:ilvl="0" w:tplc="37E4B860">
      <w:start w:val="1"/>
      <w:numFmt w:val="bullet"/>
      <w:lvlText w:val="•"/>
      <w:lvlJc w:val="left"/>
      <w:pPr>
        <w:tabs>
          <w:tab w:val="num" w:pos="720"/>
        </w:tabs>
        <w:ind w:left="720" w:hanging="360"/>
      </w:pPr>
      <w:rPr>
        <w:rFonts w:ascii="Arial" w:hAnsi="Arial" w:hint="default"/>
      </w:rPr>
    </w:lvl>
    <w:lvl w:ilvl="1" w:tplc="E0268DAA" w:tentative="1">
      <w:start w:val="1"/>
      <w:numFmt w:val="bullet"/>
      <w:lvlText w:val="•"/>
      <w:lvlJc w:val="left"/>
      <w:pPr>
        <w:tabs>
          <w:tab w:val="num" w:pos="1440"/>
        </w:tabs>
        <w:ind w:left="1440" w:hanging="360"/>
      </w:pPr>
      <w:rPr>
        <w:rFonts w:ascii="Arial" w:hAnsi="Arial" w:hint="default"/>
      </w:rPr>
    </w:lvl>
    <w:lvl w:ilvl="2" w:tplc="4926CF78" w:tentative="1">
      <w:start w:val="1"/>
      <w:numFmt w:val="bullet"/>
      <w:lvlText w:val="•"/>
      <w:lvlJc w:val="left"/>
      <w:pPr>
        <w:tabs>
          <w:tab w:val="num" w:pos="2160"/>
        </w:tabs>
        <w:ind w:left="2160" w:hanging="360"/>
      </w:pPr>
      <w:rPr>
        <w:rFonts w:ascii="Arial" w:hAnsi="Arial" w:hint="default"/>
      </w:rPr>
    </w:lvl>
    <w:lvl w:ilvl="3" w:tplc="C4D6FBD0" w:tentative="1">
      <w:start w:val="1"/>
      <w:numFmt w:val="bullet"/>
      <w:lvlText w:val="•"/>
      <w:lvlJc w:val="left"/>
      <w:pPr>
        <w:tabs>
          <w:tab w:val="num" w:pos="2880"/>
        </w:tabs>
        <w:ind w:left="2880" w:hanging="360"/>
      </w:pPr>
      <w:rPr>
        <w:rFonts w:ascii="Arial" w:hAnsi="Arial" w:hint="default"/>
      </w:rPr>
    </w:lvl>
    <w:lvl w:ilvl="4" w:tplc="E7CAB140" w:tentative="1">
      <w:start w:val="1"/>
      <w:numFmt w:val="bullet"/>
      <w:lvlText w:val="•"/>
      <w:lvlJc w:val="left"/>
      <w:pPr>
        <w:tabs>
          <w:tab w:val="num" w:pos="3600"/>
        </w:tabs>
        <w:ind w:left="3600" w:hanging="360"/>
      </w:pPr>
      <w:rPr>
        <w:rFonts w:ascii="Arial" w:hAnsi="Arial" w:hint="default"/>
      </w:rPr>
    </w:lvl>
    <w:lvl w:ilvl="5" w:tplc="5DF87B0A" w:tentative="1">
      <w:start w:val="1"/>
      <w:numFmt w:val="bullet"/>
      <w:lvlText w:val="•"/>
      <w:lvlJc w:val="left"/>
      <w:pPr>
        <w:tabs>
          <w:tab w:val="num" w:pos="4320"/>
        </w:tabs>
        <w:ind w:left="4320" w:hanging="360"/>
      </w:pPr>
      <w:rPr>
        <w:rFonts w:ascii="Arial" w:hAnsi="Arial" w:hint="default"/>
      </w:rPr>
    </w:lvl>
    <w:lvl w:ilvl="6" w:tplc="8D905362" w:tentative="1">
      <w:start w:val="1"/>
      <w:numFmt w:val="bullet"/>
      <w:lvlText w:val="•"/>
      <w:lvlJc w:val="left"/>
      <w:pPr>
        <w:tabs>
          <w:tab w:val="num" w:pos="5040"/>
        </w:tabs>
        <w:ind w:left="5040" w:hanging="360"/>
      </w:pPr>
      <w:rPr>
        <w:rFonts w:ascii="Arial" w:hAnsi="Arial" w:hint="default"/>
      </w:rPr>
    </w:lvl>
    <w:lvl w:ilvl="7" w:tplc="47306330" w:tentative="1">
      <w:start w:val="1"/>
      <w:numFmt w:val="bullet"/>
      <w:lvlText w:val="•"/>
      <w:lvlJc w:val="left"/>
      <w:pPr>
        <w:tabs>
          <w:tab w:val="num" w:pos="5760"/>
        </w:tabs>
        <w:ind w:left="5760" w:hanging="360"/>
      </w:pPr>
      <w:rPr>
        <w:rFonts w:ascii="Arial" w:hAnsi="Arial" w:hint="default"/>
      </w:rPr>
    </w:lvl>
    <w:lvl w:ilvl="8" w:tplc="826625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776919"/>
    <w:multiLevelType w:val="hybridMultilevel"/>
    <w:tmpl w:val="D0888A10"/>
    <w:lvl w:ilvl="0" w:tplc="F43C34B8">
      <w:start w:val="1"/>
      <w:numFmt w:val="bullet"/>
      <w:lvlText w:val="·"/>
      <w:lvlJc w:val="left"/>
      <w:pPr>
        <w:ind w:left="720" w:hanging="360"/>
      </w:pPr>
      <w:rPr>
        <w:rFonts w:ascii="Symbol" w:hAnsi="Symbol" w:hint="default"/>
      </w:rPr>
    </w:lvl>
    <w:lvl w:ilvl="1" w:tplc="D778A18C">
      <w:start w:val="1"/>
      <w:numFmt w:val="bullet"/>
      <w:lvlText w:val="o"/>
      <w:lvlJc w:val="left"/>
      <w:pPr>
        <w:ind w:left="1440" w:hanging="360"/>
      </w:pPr>
      <w:rPr>
        <w:rFonts w:ascii="Courier New" w:hAnsi="Courier New" w:hint="default"/>
      </w:rPr>
    </w:lvl>
    <w:lvl w:ilvl="2" w:tplc="2996DC58">
      <w:start w:val="1"/>
      <w:numFmt w:val="bullet"/>
      <w:lvlText w:val=""/>
      <w:lvlJc w:val="left"/>
      <w:pPr>
        <w:ind w:left="2160" w:hanging="360"/>
      </w:pPr>
      <w:rPr>
        <w:rFonts w:ascii="Wingdings" w:hAnsi="Wingdings" w:hint="default"/>
      </w:rPr>
    </w:lvl>
    <w:lvl w:ilvl="3" w:tplc="94EA6112">
      <w:start w:val="1"/>
      <w:numFmt w:val="bullet"/>
      <w:lvlText w:val=""/>
      <w:lvlJc w:val="left"/>
      <w:pPr>
        <w:ind w:left="2880" w:hanging="360"/>
      </w:pPr>
      <w:rPr>
        <w:rFonts w:ascii="Symbol" w:hAnsi="Symbol" w:hint="default"/>
      </w:rPr>
    </w:lvl>
    <w:lvl w:ilvl="4" w:tplc="640A6FF8">
      <w:start w:val="1"/>
      <w:numFmt w:val="bullet"/>
      <w:lvlText w:val="o"/>
      <w:lvlJc w:val="left"/>
      <w:pPr>
        <w:ind w:left="3600" w:hanging="360"/>
      </w:pPr>
      <w:rPr>
        <w:rFonts w:ascii="Courier New" w:hAnsi="Courier New" w:hint="default"/>
      </w:rPr>
    </w:lvl>
    <w:lvl w:ilvl="5" w:tplc="E61663F6">
      <w:start w:val="1"/>
      <w:numFmt w:val="bullet"/>
      <w:lvlText w:val=""/>
      <w:lvlJc w:val="left"/>
      <w:pPr>
        <w:ind w:left="4320" w:hanging="360"/>
      </w:pPr>
      <w:rPr>
        <w:rFonts w:ascii="Wingdings" w:hAnsi="Wingdings" w:hint="default"/>
      </w:rPr>
    </w:lvl>
    <w:lvl w:ilvl="6" w:tplc="67E2B50E">
      <w:start w:val="1"/>
      <w:numFmt w:val="bullet"/>
      <w:lvlText w:val=""/>
      <w:lvlJc w:val="left"/>
      <w:pPr>
        <w:ind w:left="5040" w:hanging="360"/>
      </w:pPr>
      <w:rPr>
        <w:rFonts w:ascii="Symbol" w:hAnsi="Symbol" w:hint="default"/>
      </w:rPr>
    </w:lvl>
    <w:lvl w:ilvl="7" w:tplc="572EE43A">
      <w:start w:val="1"/>
      <w:numFmt w:val="bullet"/>
      <w:lvlText w:val="o"/>
      <w:lvlJc w:val="left"/>
      <w:pPr>
        <w:ind w:left="5760" w:hanging="360"/>
      </w:pPr>
      <w:rPr>
        <w:rFonts w:ascii="Courier New" w:hAnsi="Courier New" w:hint="default"/>
      </w:rPr>
    </w:lvl>
    <w:lvl w:ilvl="8" w:tplc="2A5A22B8">
      <w:start w:val="1"/>
      <w:numFmt w:val="bullet"/>
      <w:lvlText w:val=""/>
      <w:lvlJc w:val="left"/>
      <w:pPr>
        <w:ind w:left="6480" w:hanging="360"/>
      </w:pPr>
      <w:rPr>
        <w:rFonts w:ascii="Wingdings" w:hAnsi="Wingdings" w:hint="default"/>
      </w:rPr>
    </w:lvl>
  </w:abstractNum>
  <w:abstractNum w:abstractNumId="16" w15:restartNumberingAfterBreak="0">
    <w:nsid w:val="4452458F"/>
    <w:multiLevelType w:val="hybridMultilevel"/>
    <w:tmpl w:val="1EC49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45780"/>
    <w:multiLevelType w:val="hybridMultilevel"/>
    <w:tmpl w:val="36D273C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DD708D1"/>
    <w:multiLevelType w:val="multilevel"/>
    <w:tmpl w:val="C28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756F82"/>
    <w:multiLevelType w:val="hybridMultilevel"/>
    <w:tmpl w:val="20E2DE9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2C5589"/>
    <w:multiLevelType w:val="hybridMultilevel"/>
    <w:tmpl w:val="5A46A2E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076607"/>
    <w:multiLevelType w:val="hybridMultilevel"/>
    <w:tmpl w:val="BC7C8BF8"/>
    <w:lvl w:ilvl="0" w:tplc="4ACCDADE">
      <w:start w:val="1"/>
      <w:numFmt w:val="bullet"/>
      <w:lvlText w:val="•"/>
      <w:lvlJc w:val="left"/>
      <w:pPr>
        <w:tabs>
          <w:tab w:val="num" w:pos="720"/>
        </w:tabs>
        <w:ind w:left="720" w:hanging="360"/>
      </w:pPr>
      <w:rPr>
        <w:rFonts w:ascii="Arial" w:hAnsi="Arial" w:hint="default"/>
      </w:rPr>
    </w:lvl>
    <w:lvl w:ilvl="1" w:tplc="0D64338A" w:tentative="1">
      <w:start w:val="1"/>
      <w:numFmt w:val="bullet"/>
      <w:lvlText w:val="•"/>
      <w:lvlJc w:val="left"/>
      <w:pPr>
        <w:tabs>
          <w:tab w:val="num" w:pos="1440"/>
        </w:tabs>
        <w:ind w:left="1440" w:hanging="360"/>
      </w:pPr>
      <w:rPr>
        <w:rFonts w:ascii="Arial" w:hAnsi="Arial" w:hint="default"/>
      </w:rPr>
    </w:lvl>
    <w:lvl w:ilvl="2" w:tplc="BC1ACFA2" w:tentative="1">
      <w:start w:val="1"/>
      <w:numFmt w:val="bullet"/>
      <w:lvlText w:val="•"/>
      <w:lvlJc w:val="left"/>
      <w:pPr>
        <w:tabs>
          <w:tab w:val="num" w:pos="2160"/>
        </w:tabs>
        <w:ind w:left="2160" w:hanging="360"/>
      </w:pPr>
      <w:rPr>
        <w:rFonts w:ascii="Arial" w:hAnsi="Arial" w:hint="default"/>
      </w:rPr>
    </w:lvl>
    <w:lvl w:ilvl="3" w:tplc="2C24C7C8" w:tentative="1">
      <w:start w:val="1"/>
      <w:numFmt w:val="bullet"/>
      <w:lvlText w:val="•"/>
      <w:lvlJc w:val="left"/>
      <w:pPr>
        <w:tabs>
          <w:tab w:val="num" w:pos="2880"/>
        </w:tabs>
        <w:ind w:left="2880" w:hanging="360"/>
      </w:pPr>
      <w:rPr>
        <w:rFonts w:ascii="Arial" w:hAnsi="Arial" w:hint="default"/>
      </w:rPr>
    </w:lvl>
    <w:lvl w:ilvl="4" w:tplc="C464DACE" w:tentative="1">
      <w:start w:val="1"/>
      <w:numFmt w:val="bullet"/>
      <w:lvlText w:val="•"/>
      <w:lvlJc w:val="left"/>
      <w:pPr>
        <w:tabs>
          <w:tab w:val="num" w:pos="3600"/>
        </w:tabs>
        <w:ind w:left="3600" w:hanging="360"/>
      </w:pPr>
      <w:rPr>
        <w:rFonts w:ascii="Arial" w:hAnsi="Arial" w:hint="default"/>
      </w:rPr>
    </w:lvl>
    <w:lvl w:ilvl="5" w:tplc="A1F82162" w:tentative="1">
      <w:start w:val="1"/>
      <w:numFmt w:val="bullet"/>
      <w:lvlText w:val="•"/>
      <w:lvlJc w:val="left"/>
      <w:pPr>
        <w:tabs>
          <w:tab w:val="num" w:pos="4320"/>
        </w:tabs>
        <w:ind w:left="4320" w:hanging="360"/>
      </w:pPr>
      <w:rPr>
        <w:rFonts w:ascii="Arial" w:hAnsi="Arial" w:hint="default"/>
      </w:rPr>
    </w:lvl>
    <w:lvl w:ilvl="6" w:tplc="EEB40D80" w:tentative="1">
      <w:start w:val="1"/>
      <w:numFmt w:val="bullet"/>
      <w:lvlText w:val="•"/>
      <w:lvlJc w:val="left"/>
      <w:pPr>
        <w:tabs>
          <w:tab w:val="num" w:pos="5040"/>
        </w:tabs>
        <w:ind w:left="5040" w:hanging="360"/>
      </w:pPr>
      <w:rPr>
        <w:rFonts w:ascii="Arial" w:hAnsi="Arial" w:hint="default"/>
      </w:rPr>
    </w:lvl>
    <w:lvl w:ilvl="7" w:tplc="3244A1E2" w:tentative="1">
      <w:start w:val="1"/>
      <w:numFmt w:val="bullet"/>
      <w:lvlText w:val="•"/>
      <w:lvlJc w:val="left"/>
      <w:pPr>
        <w:tabs>
          <w:tab w:val="num" w:pos="5760"/>
        </w:tabs>
        <w:ind w:left="5760" w:hanging="360"/>
      </w:pPr>
      <w:rPr>
        <w:rFonts w:ascii="Arial" w:hAnsi="Arial" w:hint="default"/>
      </w:rPr>
    </w:lvl>
    <w:lvl w:ilvl="8" w:tplc="C882DD1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647ED0"/>
    <w:multiLevelType w:val="hybridMultilevel"/>
    <w:tmpl w:val="7B746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CE0B05"/>
    <w:multiLevelType w:val="hybridMultilevel"/>
    <w:tmpl w:val="D728BA72"/>
    <w:lvl w:ilvl="0" w:tplc="2DDA9076">
      <w:start w:val="1"/>
      <w:numFmt w:val="bullet"/>
      <w:lvlText w:val=""/>
      <w:lvlJc w:val="left"/>
      <w:pPr>
        <w:tabs>
          <w:tab w:val="num" w:pos="720"/>
        </w:tabs>
        <w:ind w:left="720" w:hanging="360"/>
      </w:pPr>
      <w:rPr>
        <w:rFonts w:ascii="Symbol" w:hAnsi="Symbol" w:hint="default"/>
      </w:rPr>
    </w:lvl>
    <w:lvl w:ilvl="1" w:tplc="95FC6B6E" w:tentative="1">
      <w:start w:val="1"/>
      <w:numFmt w:val="bullet"/>
      <w:lvlText w:val=""/>
      <w:lvlJc w:val="left"/>
      <w:pPr>
        <w:tabs>
          <w:tab w:val="num" w:pos="1440"/>
        </w:tabs>
        <w:ind w:left="1440" w:hanging="360"/>
      </w:pPr>
      <w:rPr>
        <w:rFonts w:ascii="Symbol" w:hAnsi="Symbol" w:hint="default"/>
      </w:rPr>
    </w:lvl>
    <w:lvl w:ilvl="2" w:tplc="E8300E62" w:tentative="1">
      <w:start w:val="1"/>
      <w:numFmt w:val="bullet"/>
      <w:lvlText w:val=""/>
      <w:lvlJc w:val="left"/>
      <w:pPr>
        <w:tabs>
          <w:tab w:val="num" w:pos="2160"/>
        </w:tabs>
        <w:ind w:left="2160" w:hanging="360"/>
      </w:pPr>
      <w:rPr>
        <w:rFonts w:ascii="Symbol" w:hAnsi="Symbol" w:hint="default"/>
      </w:rPr>
    </w:lvl>
    <w:lvl w:ilvl="3" w:tplc="2FD45980" w:tentative="1">
      <w:start w:val="1"/>
      <w:numFmt w:val="bullet"/>
      <w:lvlText w:val=""/>
      <w:lvlJc w:val="left"/>
      <w:pPr>
        <w:tabs>
          <w:tab w:val="num" w:pos="2880"/>
        </w:tabs>
        <w:ind w:left="2880" w:hanging="360"/>
      </w:pPr>
      <w:rPr>
        <w:rFonts w:ascii="Symbol" w:hAnsi="Symbol" w:hint="default"/>
      </w:rPr>
    </w:lvl>
    <w:lvl w:ilvl="4" w:tplc="0C2C3D62" w:tentative="1">
      <w:start w:val="1"/>
      <w:numFmt w:val="bullet"/>
      <w:lvlText w:val=""/>
      <w:lvlJc w:val="left"/>
      <w:pPr>
        <w:tabs>
          <w:tab w:val="num" w:pos="3600"/>
        </w:tabs>
        <w:ind w:left="3600" w:hanging="360"/>
      </w:pPr>
      <w:rPr>
        <w:rFonts w:ascii="Symbol" w:hAnsi="Symbol" w:hint="default"/>
      </w:rPr>
    </w:lvl>
    <w:lvl w:ilvl="5" w:tplc="5288C1AC" w:tentative="1">
      <w:start w:val="1"/>
      <w:numFmt w:val="bullet"/>
      <w:lvlText w:val=""/>
      <w:lvlJc w:val="left"/>
      <w:pPr>
        <w:tabs>
          <w:tab w:val="num" w:pos="4320"/>
        </w:tabs>
        <w:ind w:left="4320" w:hanging="360"/>
      </w:pPr>
      <w:rPr>
        <w:rFonts w:ascii="Symbol" w:hAnsi="Symbol" w:hint="default"/>
      </w:rPr>
    </w:lvl>
    <w:lvl w:ilvl="6" w:tplc="5B6CBF8C" w:tentative="1">
      <w:start w:val="1"/>
      <w:numFmt w:val="bullet"/>
      <w:lvlText w:val=""/>
      <w:lvlJc w:val="left"/>
      <w:pPr>
        <w:tabs>
          <w:tab w:val="num" w:pos="5040"/>
        </w:tabs>
        <w:ind w:left="5040" w:hanging="360"/>
      </w:pPr>
      <w:rPr>
        <w:rFonts w:ascii="Symbol" w:hAnsi="Symbol" w:hint="default"/>
      </w:rPr>
    </w:lvl>
    <w:lvl w:ilvl="7" w:tplc="F0A8F2B0" w:tentative="1">
      <w:start w:val="1"/>
      <w:numFmt w:val="bullet"/>
      <w:lvlText w:val=""/>
      <w:lvlJc w:val="left"/>
      <w:pPr>
        <w:tabs>
          <w:tab w:val="num" w:pos="5760"/>
        </w:tabs>
        <w:ind w:left="5760" w:hanging="360"/>
      </w:pPr>
      <w:rPr>
        <w:rFonts w:ascii="Symbol" w:hAnsi="Symbol" w:hint="default"/>
      </w:rPr>
    </w:lvl>
    <w:lvl w:ilvl="8" w:tplc="F550C9E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D6D3691"/>
    <w:multiLevelType w:val="hybridMultilevel"/>
    <w:tmpl w:val="39AC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770A65"/>
    <w:multiLevelType w:val="hybridMultilevel"/>
    <w:tmpl w:val="C934848C"/>
    <w:lvl w:ilvl="0" w:tplc="7B784B9C">
      <w:start w:val="1"/>
      <w:numFmt w:val="bullet"/>
      <w:lvlText w:val="•"/>
      <w:lvlJc w:val="left"/>
      <w:pPr>
        <w:tabs>
          <w:tab w:val="num" w:pos="720"/>
        </w:tabs>
        <w:ind w:left="720" w:hanging="360"/>
      </w:pPr>
      <w:rPr>
        <w:rFonts w:ascii="Arial" w:hAnsi="Arial" w:hint="default"/>
      </w:rPr>
    </w:lvl>
    <w:lvl w:ilvl="1" w:tplc="FD0420D2" w:tentative="1">
      <w:start w:val="1"/>
      <w:numFmt w:val="bullet"/>
      <w:lvlText w:val="•"/>
      <w:lvlJc w:val="left"/>
      <w:pPr>
        <w:tabs>
          <w:tab w:val="num" w:pos="1440"/>
        </w:tabs>
        <w:ind w:left="1440" w:hanging="360"/>
      </w:pPr>
      <w:rPr>
        <w:rFonts w:ascii="Arial" w:hAnsi="Arial" w:hint="default"/>
      </w:rPr>
    </w:lvl>
    <w:lvl w:ilvl="2" w:tplc="7BDE7CBE" w:tentative="1">
      <w:start w:val="1"/>
      <w:numFmt w:val="bullet"/>
      <w:lvlText w:val="•"/>
      <w:lvlJc w:val="left"/>
      <w:pPr>
        <w:tabs>
          <w:tab w:val="num" w:pos="2160"/>
        </w:tabs>
        <w:ind w:left="2160" w:hanging="360"/>
      </w:pPr>
      <w:rPr>
        <w:rFonts w:ascii="Arial" w:hAnsi="Arial" w:hint="default"/>
      </w:rPr>
    </w:lvl>
    <w:lvl w:ilvl="3" w:tplc="19449854" w:tentative="1">
      <w:start w:val="1"/>
      <w:numFmt w:val="bullet"/>
      <w:lvlText w:val="•"/>
      <w:lvlJc w:val="left"/>
      <w:pPr>
        <w:tabs>
          <w:tab w:val="num" w:pos="2880"/>
        </w:tabs>
        <w:ind w:left="2880" w:hanging="360"/>
      </w:pPr>
      <w:rPr>
        <w:rFonts w:ascii="Arial" w:hAnsi="Arial" w:hint="default"/>
      </w:rPr>
    </w:lvl>
    <w:lvl w:ilvl="4" w:tplc="4F9CA536" w:tentative="1">
      <w:start w:val="1"/>
      <w:numFmt w:val="bullet"/>
      <w:lvlText w:val="•"/>
      <w:lvlJc w:val="left"/>
      <w:pPr>
        <w:tabs>
          <w:tab w:val="num" w:pos="3600"/>
        </w:tabs>
        <w:ind w:left="3600" w:hanging="360"/>
      </w:pPr>
      <w:rPr>
        <w:rFonts w:ascii="Arial" w:hAnsi="Arial" w:hint="default"/>
      </w:rPr>
    </w:lvl>
    <w:lvl w:ilvl="5" w:tplc="767AA418" w:tentative="1">
      <w:start w:val="1"/>
      <w:numFmt w:val="bullet"/>
      <w:lvlText w:val="•"/>
      <w:lvlJc w:val="left"/>
      <w:pPr>
        <w:tabs>
          <w:tab w:val="num" w:pos="4320"/>
        </w:tabs>
        <w:ind w:left="4320" w:hanging="360"/>
      </w:pPr>
      <w:rPr>
        <w:rFonts w:ascii="Arial" w:hAnsi="Arial" w:hint="default"/>
      </w:rPr>
    </w:lvl>
    <w:lvl w:ilvl="6" w:tplc="C83AFC88" w:tentative="1">
      <w:start w:val="1"/>
      <w:numFmt w:val="bullet"/>
      <w:lvlText w:val="•"/>
      <w:lvlJc w:val="left"/>
      <w:pPr>
        <w:tabs>
          <w:tab w:val="num" w:pos="5040"/>
        </w:tabs>
        <w:ind w:left="5040" w:hanging="360"/>
      </w:pPr>
      <w:rPr>
        <w:rFonts w:ascii="Arial" w:hAnsi="Arial" w:hint="default"/>
      </w:rPr>
    </w:lvl>
    <w:lvl w:ilvl="7" w:tplc="8222DEE2" w:tentative="1">
      <w:start w:val="1"/>
      <w:numFmt w:val="bullet"/>
      <w:lvlText w:val="•"/>
      <w:lvlJc w:val="left"/>
      <w:pPr>
        <w:tabs>
          <w:tab w:val="num" w:pos="5760"/>
        </w:tabs>
        <w:ind w:left="5760" w:hanging="360"/>
      </w:pPr>
      <w:rPr>
        <w:rFonts w:ascii="Arial" w:hAnsi="Arial" w:hint="default"/>
      </w:rPr>
    </w:lvl>
    <w:lvl w:ilvl="8" w:tplc="39D2A1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3341B7"/>
    <w:multiLevelType w:val="hybridMultilevel"/>
    <w:tmpl w:val="837C97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7418ED4"/>
    <w:multiLevelType w:val="hybridMultilevel"/>
    <w:tmpl w:val="FFFFFFFF"/>
    <w:lvl w:ilvl="0" w:tplc="99445432">
      <w:start w:val="1"/>
      <w:numFmt w:val="bullet"/>
      <w:lvlText w:val=""/>
      <w:lvlJc w:val="left"/>
      <w:pPr>
        <w:ind w:left="720" w:hanging="360"/>
      </w:pPr>
      <w:rPr>
        <w:rFonts w:ascii="Symbol" w:hAnsi="Symbol" w:hint="default"/>
      </w:rPr>
    </w:lvl>
    <w:lvl w:ilvl="1" w:tplc="5F3AC640">
      <w:start w:val="1"/>
      <w:numFmt w:val="bullet"/>
      <w:lvlText w:val="o"/>
      <w:lvlJc w:val="left"/>
      <w:pPr>
        <w:ind w:left="1440" w:hanging="360"/>
      </w:pPr>
      <w:rPr>
        <w:rFonts w:ascii="Courier New" w:hAnsi="Courier New" w:hint="default"/>
      </w:rPr>
    </w:lvl>
    <w:lvl w:ilvl="2" w:tplc="2EA4AAE8">
      <w:start w:val="1"/>
      <w:numFmt w:val="bullet"/>
      <w:lvlText w:val=""/>
      <w:lvlJc w:val="left"/>
      <w:pPr>
        <w:ind w:left="2160" w:hanging="360"/>
      </w:pPr>
      <w:rPr>
        <w:rFonts w:ascii="Wingdings" w:hAnsi="Wingdings" w:hint="default"/>
      </w:rPr>
    </w:lvl>
    <w:lvl w:ilvl="3" w:tplc="2610779A">
      <w:start w:val="1"/>
      <w:numFmt w:val="bullet"/>
      <w:lvlText w:val=""/>
      <w:lvlJc w:val="left"/>
      <w:pPr>
        <w:ind w:left="2880" w:hanging="360"/>
      </w:pPr>
      <w:rPr>
        <w:rFonts w:ascii="Symbol" w:hAnsi="Symbol" w:hint="default"/>
      </w:rPr>
    </w:lvl>
    <w:lvl w:ilvl="4" w:tplc="BFD4A8A8">
      <w:start w:val="1"/>
      <w:numFmt w:val="bullet"/>
      <w:lvlText w:val="o"/>
      <w:lvlJc w:val="left"/>
      <w:pPr>
        <w:ind w:left="3600" w:hanging="360"/>
      </w:pPr>
      <w:rPr>
        <w:rFonts w:ascii="Courier New" w:hAnsi="Courier New" w:hint="default"/>
      </w:rPr>
    </w:lvl>
    <w:lvl w:ilvl="5" w:tplc="CEA63B42">
      <w:start w:val="1"/>
      <w:numFmt w:val="bullet"/>
      <w:lvlText w:val=""/>
      <w:lvlJc w:val="left"/>
      <w:pPr>
        <w:ind w:left="4320" w:hanging="360"/>
      </w:pPr>
      <w:rPr>
        <w:rFonts w:ascii="Wingdings" w:hAnsi="Wingdings" w:hint="default"/>
      </w:rPr>
    </w:lvl>
    <w:lvl w:ilvl="6" w:tplc="B7EC6BEA">
      <w:start w:val="1"/>
      <w:numFmt w:val="bullet"/>
      <w:lvlText w:val=""/>
      <w:lvlJc w:val="left"/>
      <w:pPr>
        <w:ind w:left="5040" w:hanging="360"/>
      </w:pPr>
      <w:rPr>
        <w:rFonts w:ascii="Symbol" w:hAnsi="Symbol" w:hint="default"/>
      </w:rPr>
    </w:lvl>
    <w:lvl w:ilvl="7" w:tplc="5BE4AAFA">
      <w:start w:val="1"/>
      <w:numFmt w:val="bullet"/>
      <w:lvlText w:val="o"/>
      <w:lvlJc w:val="left"/>
      <w:pPr>
        <w:ind w:left="5760" w:hanging="360"/>
      </w:pPr>
      <w:rPr>
        <w:rFonts w:ascii="Courier New" w:hAnsi="Courier New" w:hint="default"/>
      </w:rPr>
    </w:lvl>
    <w:lvl w:ilvl="8" w:tplc="E480AD38">
      <w:start w:val="1"/>
      <w:numFmt w:val="bullet"/>
      <w:lvlText w:val=""/>
      <w:lvlJc w:val="left"/>
      <w:pPr>
        <w:ind w:left="6480" w:hanging="360"/>
      </w:pPr>
      <w:rPr>
        <w:rFonts w:ascii="Wingdings" w:hAnsi="Wingdings" w:hint="default"/>
      </w:rPr>
    </w:lvl>
  </w:abstractNum>
  <w:abstractNum w:abstractNumId="28" w15:restartNumberingAfterBreak="0">
    <w:nsid w:val="775961A0"/>
    <w:multiLevelType w:val="hybridMultilevel"/>
    <w:tmpl w:val="A8682C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F2508F"/>
    <w:multiLevelType w:val="hybridMultilevel"/>
    <w:tmpl w:val="99DC1A8C"/>
    <w:lvl w:ilvl="0" w:tplc="DD6E4F38">
      <w:start w:val="1"/>
      <w:numFmt w:val="bullet"/>
      <w:lvlText w:val=""/>
      <w:lvlJc w:val="left"/>
      <w:pPr>
        <w:tabs>
          <w:tab w:val="num" w:pos="720"/>
        </w:tabs>
        <w:ind w:left="720" w:hanging="360"/>
      </w:pPr>
      <w:rPr>
        <w:rFonts w:ascii="Symbol" w:hAnsi="Symbol" w:hint="default"/>
      </w:rPr>
    </w:lvl>
    <w:lvl w:ilvl="1" w:tplc="7D105140" w:tentative="1">
      <w:start w:val="1"/>
      <w:numFmt w:val="bullet"/>
      <w:lvlText w:val=""/>
      <w:lvlJc w:val="left"/>
      <w:pPr>
        <w:tabs>
          <w:tab w:val="num" w:pos="1440"/>
        </w:tabs>
        <w:ind w:left="1440" w:hanging="360"/>
      </w:pPr>
      <w:rPr>
        <w:rFonts w:ascii="Symbol" w:hAnsi="Symbol" w:hint="default"/>
      </w:rPr>
    </w:lvl>
    <w:lvl w:ilvl="2" w:tplc="838C0C50" w:tentative="1">
      <w:start w:val="1"/>
      <w:numFmt w:val="bullet"/>
      <w:lvlText w:val=""/>
      <w:lvlJc w:val="left"/>
      <w:pPr>
        <w:tabs>
          <w:tab w:val="num" w:pos="2160"/>
        </w:tabs>
        <w:ind w:left="2160" w:hanging="360"/>
      </w:pPr>
      <w:rPr>
        <w:rFonts w:ascii="Symbol" w:hAnsi="Symbol" w:hint="default"/>
      </w:rPr>
    </w:lvl>
    <w:lvl w:ilvl="3" w:tplc="D9F66114" w:tentative="1">
      <w:start w:val="1"/>
      <w:numFmt w:val="bullet"/>
      <w:lvlText w:val=""/>
      <w:lvlJc w:val="left"/>
      <w:pPr>
        <w:tabs>
          <w:tab w:val="num" w:pos="2880"/>
        </w:tabs>
        <w:ind w:left="2880" w:hanging="360"/>
      </w:pPr>
      <w:rPr>
        <w:rFonts w:ascii="Symbol" w:hAnsi="Symbol" w:hint="default"/>
      </w:rPr>
    </w:lvl>
    <w:lvl w:ilvl="4" w:tplc="A9A25B1E" w:tentative="1">
      <w:start w:val="1"/>
      <w:numFmt w:val="bullet"/>
      <w:lvlText w:val=""/>
      <w:lvlJc w:val="left"/>
      <w:pPr>
        <w:tabs>
          <w:tab w:val="num" w:pos="3600"/>
        </w:tabs>
        <w:ind w:left="3600" w:hanging="360"/>
      </w:pPr>
      <w:rPr>
        <w:rFonts w:ascii="Symbol" w:hAnsi="Symbol" w:hint="default"/>
      </w:rPr>
    </w:lvl>
    <w:lvl w:ilvl="5" w:tplc="1FC65BA6" w:tentative="1">
      <w:start w:val="1"/>
      <w:numFmt w:val="bullet"/>
      <w:lvlText w:val=""/>
      <w:lvlJc w:val="left"/>
      <w:pPr>
        <w:tabs>
          <w:tab w:val="num" w:pos="4320"/>
        </w:tabs>
        <w:ind w:left="4320" w:hanging="360"/>
      </w:pPr>
      <w:rPr>
        <w:rFonts w:ascii="Symbol" w:hAnsi="Symbol" w:hint="default"/>
      </w:rPr>
    </w:lvl>
    <w:lvl w:ilvl="6" w:tplc="67EE9CBA" w:tentative="1">
      <w:start w:val="1"/>
      <w:numFmt w:val="bullet"/>
      <w:lvlText w:val=""/>
      <w:lvlJc w:val="left"/>
      <w:pPr>
        <w:tabs>
          <w:tab w:val="num" w:pos="5040"/>
        </w:tabs>
        <w:ind w:left="5040" w:hanging="360"/>
      </w:pPr>
      <w:rPr>
        <w:rFonts w:ascii="Symbol" w:hAnsi="Symbol" w:hint="default"/>
      </w:rPr>
    </w:lvl>
    <w:lvl w:ilvl="7" w:tplc="2FE60528" w:tentative="1">
      <w:start w:val="1"/>
      <w:numFmt w:val="bullet"/>
      <w:lvlText w:val=""/>
      <w:lvlJc w:val="left"/>
      <w:pPr>
        <w:tabs>
          <w:tab w:val="num" w:pos="5760"/>
        </w:tabs>
        <w:ind w:left="5760" w:hanging="360"/>
      </w:pPr>
      <w:rPr>
        <w:rFonts w:ascii="Symbol" w:hAnsi="Symbol" w:hint="default"/>
      </w:rPr>
    </w:lvl>
    <w:lvl w:ilvl="8" w:tplc="191EF21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C062858"/>
    <w:multiLevelType w:val="hybridMultilevel"/>
    <w:tmpl w:val="F3C3E6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4337525">
    <w:abstractNumId w:val="27"/>
  </w:num>
  <w:num w:numId="2" w16cid:durableId="106052223">
    <w:abstractNumId w:val="5"/>
  </w:num>
  <w:num w:numId="3" w16cid:durableId="824588813">
    <w:abstractNumId w:val="2"/>
  </w:num>
  <w:num w:numId="4" w16cid:durableId="1044676551">
    <w:abstractNumId w:val="19"/>
  </w:num>
  <w:num w:numId="5" w16cid:durableId="454757460">
    <w:abstractNumId w:val="30"/>
  </w:num>
  <w:num w:numId="6" w16cid:durableId="338973120">
    <w:abstractNumId w:val="11"/>
  </w:num>
  <w:num w:numId="7" w16cid:durableId="202788654">
    <w:abstractNumId w:val="0"/>
  </w:num>
  <w:num w:numId="8" w16cid:durableId="1263688683">
    <w:abstractNumId w:val="1"/>
  </w:num>
  <w:num w:numId="9" w16cid:durableId="1769739685">
    <w:abstractNumId w:val="17"/>
  </w:num>
  <w:num w:numId="10" w16cid:durableId="1861892271">
    <w:abstractNumId w:val="20"/>
  </w:num>
  <w:num w:numId="11" w16cid:durableId="2098625596">
    <w:abstractNumId w:val="28"/>
  </w:num>
  <w:num w:numId="12" w16cid:durableId="239020286">
    <w:abstractNumId w:val="26"/>
  </w:num>
  <w:num w:numId="13" w16cid:durableId="247005227">
    <w:abstractNumId w:val="18"/>
  </w:num>
  <w:num w:numId="14" w16cid:durableId="1630549086">
    <w:abstractNumId w:val="13"/>
  </w:num>
  <w:num w:numId="15" w16cid:durableId="1102267403">
    <w:abstractNumId w:val="23"/>
  </w:num>
  <w:num w:numId="16" w16cid:durableId="306133938">
    <w:abstractNumId w:val="21"/>
  </w:num>
  <w:num w:numId="17" w16cid:durableId="1150557673">
    <w:abstractNumId w:val="6"/>
  </w:num>
  <w:num w:numId="18" w16cid:durableId="900097705">
    <w:abstractNumId w:val="12"/>
  </w:num>
  <w:num w:numId="19" w16cid:durableId="638073877">
    <w:abstractNumId w:val="10"/>
  </w:num>
  <w:num w:numId="20" w16cid:durableId="17313967">
    <w:abstractNumId w:val="22"/>
  </w:num>
  <w:num w:numId="21" w16cid:durableId="485704910">
    <w:abstractNumId w:val="16"/>
  </w:num>
  <w:num w:numId="22" w16cid:durableId="569118171">
    <w:abstractNumId w:val="8"/>
  </w:num>
  <w:num w:numId="23" w16cid:durableId="758525858">
    <w:abstractNumId w:val="29"/>
  </w:num>
  <w:num w:numId="24" w16cid:durableId="510680350">
    <w:abstractNumId w:val="25"/>
  </w:num>
  <w:num w:numId="25" w16cid:durableId="64644524">
    <w:abstractNumId w:val="14"/>
  </w:num>
  <w:num w:numId="26" w16cid:durableId="857816591">
    <w:abstractNumId w:val="4"/>
  </w:num>
  <w:num w:numId="27" w16cid:durableId="911550116">
    <w:abstractNumId w:val="15"/>
  </w:num>
  <w:num w:numId="28" w16cid:durableId="1310551958">
    <w:abstractNumId w:val="3"/>
  </w:num>
  <w:num w:numId="29" w16cid:durableId="135268731">
    <w:abstractNumId w:val="24"/>
  </w:num>
  <w:num w:numId="30" w16cid:durableId="1219246408">
    <w:abstractNumId w:val="9"/>
  </w:num>
  <w:num w:numId="31" w16cid:durableId="236208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7BLv+KMAJsxwg+Q2enyT9cM+FKNy5y/uNjM4JptMBTsUcTJjxnlmmwXPI1xUCaYWqHBbHmThQQsgzNkwpp+WQ==" w:salt="qAUGLgoJNmZqQodk8+4K2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19"/>
    <w:rsid w:val="000019E9"/>
    <w:rsid w:val="00002AA9"/>
    <w:rsid w:val="0000336F"/>
    <w:rsid w:val="000043AF"/>
    <w:rsid w:val="0000441A"/>
    <w:rsid w:val="000108AE"/>
    <w:rsid w:val="00013E38"/>
    <w:rsid w:val="00016025"/>
    <w:rsid w:val="00017E37"/>
    <w:rsid w:val="00017EF5"/>
    <w:rsid w:val="0002037D"/>
    <w:rsid w:val="000204E0"/>
    <w:rsid w:val="00020C64"/>
    <w:rsid w:val="00023552"/>
    <w:rsid w:val="00025E3F"/>
    <w:rsid w:val="000266F7"/>
    <w:rsid w:val="00027965"/>
    <w:rsid w:val="000301A5"/>
    <w:rsid w:val="00032317"/>
    <w:rsid w:val="00034037"/>
    <w:rsid w:val="000423FB"/>
    <w:rsid w:val="000443AC"/>
    <w:rsid w:val="00050327"/>
    <w:rsid w:val="00054402"/>
    <w:rsid w:val="00054ADA"/>
    <w:rsid w:val="00055C49"/>
    <w:rsid w:val="0005741C"/>
    <w:rsid w:val="000604DF"/>
    <w:rsid w:val="00061DFB"/>
    <w:rsid w:val="00062F26"/>
    <w:rsid w:val="000652D8"/>
    <w:rsid w:val="00066107"/>
    <w:rsid w:val="000676F5"/>
    <w:rsid w:val="000706B0"/>
    <w:rsid w:val="00073636"/>
    <w:rsid w:val="00074257"/>
    <w:rsid w:val="000752B0"/>
    <w:rsid w:val="00076A0F"/>
    <w:rsid w:val="00082BEA"/>
    <w:rsid w:val="00084153"/>
    <w:rsid w:val="0008445E"/>
    <w:rsid w:val="00090F4A"/>
    <w:rsid w:val="00094EF4"/>
    <w:rsid w:val="00096F55"/>
    <w:rsid w:val="000A143B"/>
    <w:rsid w:val="000A1645"/>
    <w:rsid w:val="000A2AAB"/>
    <w:rsid w:val="000A33FB"/>
    <w:rsid w:val="000A646D"/>
    <w:rsid w:val="000A6659"/>
    <w:rsid w:val="000B0EB7"/>
    <w:rsid w:val="000B4123"/>
    <w:rsid w:val="000B518C"/>
    <w:rsid w:val="000B66CF"/>
    <w:rsid w:val="000B77A8"/>
    <w:rsid w:val="000C0F3D"/>
    <w:rsid w:val="000C1544"/>
    <w:rsid w:val="000C229E"/>
    <w:rsid w:val="000C2464"/>
    <w:rsid w:val="000C2C3E"/>
    <w:rsid w:val="000C3B30"/>
    <w:rsid w:val="000C5C35"/>
    <w:rsid w:val="000C6862"/>
    <w:rsid w:val="000D0850"/>
    <w:rsid w:val="000D1493"/>
    <w:rsid w:val="000D3E0A"/>
    <w:rsid w:val="000D3E53"/>
    <w:rsid w:val="000D76A1"/>
    <w:rsid w:val="000E2FF2"/>
    <w:rsid w:val="000E44F8"/>
    <w:rsid w:val="000E52A9"/>
    <w:rsid w:val="000F269A"/>
    <w:rsid w:val="001013D1"/>
    <w:rsid w:val="00101A5A"/>
    <w:rsid w:val="00104EEF"/>
    <w:rsid w:val="001077A7"/>
    <w:rsid w:val="00107BFC"/>
    <w:rsid w:val="00107E25"/>
    <w:rsid w:val="00110C45"/>
    <w:rsid w:val="00113CF4"/>
    <w:rsid w:val="00115448"/>
    <w:rsid w:val="00117AD9"/>
    <w:rsid w:val="00122FF5"/>
    <w:rsid w:val="00127748"/>
    <w:rsid w:val="00135925"/>
    <w:rsid w:val="001378B3"/>
    <w:rsid w:val="001408E0"/>
    <w:rsid w:val="00140E09"/>
    <w:rsid w:val="0014390F"/>
    <w:rsid w:val="001444EA"/>
    <w:rsid w:val="00145735"/>
    <w:rsid w:val="0014586A"/>
    <w:rsid w:val="001464F1"/>
    <w:rsid w:val="00147535"/>
    <w:rsid w:val="00151066"/>
    <w:rsid w:val="0015132F"/>
    <w:rsid w:val="00151337"/>
    <w:rsid w:val="00151C23"/>
    <w:rsid w:val="0015238E"/>
    <w:rsid w:val="00154A4A"/>
    <w:rsid w:val="001650AC"/>
    <w:rsid w:val="0016768D"/>
    <w:rsid w:val="001711E7"/>
    <w:rsid w:val="00171B26"/>
    <w:rsid w:val="0017342C"/>
    <w:rsid w:val="001745BC"/>
    <w:rsid w:val="001849FB"/>
    <w:rsid w:val="00184B3D"/>
    <w:rsid w:val="00191287"/>
    <w:rsid w:val="001949F7"/>
    <w:rsid w:val="00194C5C"/>
    <w:rsid w:val="00195802"/>
    <w:rsid w:val="001968EB"/>
    <w:rsid w:val="00196D9C"/>
    <w:rsid w:val="001A0024"/>
    <w:rsid w:val="001A1298"/>
    <w:rsid w:val="001A171D"/>
    <w:rsid w:val="001A2006"/>
    <w:rsid w:val="001A5150"/>
    <w:rsid w:val="001A7A3A"/>
    <w:rsid w:val="001A7BFC"/>
    <w:rsid w:val="001B05D2"/>
    <w:rsid w:val="001B09A1"/>
    <w:rsid w:val="001B4480"/>
    <w:rsid w:val="001B7B24"/>
    <w:rsid w:val="001C2333"/>
    <w:rsid w:val="001C23F5"/>
    <w:rsid w:val="001C2FF6"/>
    <w:rsid w:val="001C3052"/>
    <w:rsid w:val="001C7013"/>
    <w:rsid w:val="001D2F5D"/>
    <w:rsid w:val="001D553F"/>
    <w:rsid w:val="001D5E25"/>
    <w:rsid w:val="001D7D92"/>
    <w:rsid w:val="001E0078"/>
    <w:rsid w:val="001E2F0B"/>
    <w:rsid w:val="001E40FD"/>
    <w:rsid w:val="001E4386"/>
    <w:rsid w:val="001E65D2"/>
    <w:rsid w:val="001E68BB"/>
    <w:rsid w:val="001E7843"/>
    <w:rsid w:val="001F241D"/>
    <w:rsid w:val="001F2BB0"/>
    <w:rsid w:val="001F3806"/>
    <w:rsid w:val="001F3827"/>
    <w:rsid w:val="001F4B3F"/>
    <w:rsid w:val="001F65E0"/>
    <w:rsid w:val="001F6E89"/>
    <w:rsid w:val="002047B3"/>
    <w:rsid w:val="00204B06"/>
    <w:rsid w:val="00205160"/>
    <w:rsid w:val="00207E5C"/>
    <w:rsid w:val="002109F9"/>
    <w:rsid w:val="002127F7"/>
    <w:rsid w:val="0021515A"/>
    <w:rsid w:val="00215470"/>
    <w:rsid w:val="00216AB0"/>
    <w:rsid w:val="0021760F"/>
    <w:rsid w:val="0022113C"/>
    <w:rsid w:val="002234C7"/>
    <w:rsid w:val="00224DE9"/>
    <w:rsid w:val="00225884"/>
    <w:rsid w:val="00230D7B"/>
    <w:rsid w:val="0023156B"/>
    <w:rsid w:val="00232478"/>
    <w:rsid w:val="002329D8"/>
    <w:rsid w:val="0023733D"/>
    <w:rsid w:val="0024574F"/>
    <w:rsid w:val="00245A98"/>
    <w:rsid w:val="0024617B"/>
    <w:rsid w:val="0024723B"/>
    <w:rsid w:val="00247706"/>
    <w:rsid w:val="00247DBB"/>
    <w:rsid w:val="002500E2"/>
    <w:rsid w:val="0025111E"/>
    <w:rsid w:val="00260A1A"/>
    <w:rsid w:val="002615CA"/>
    <w:rsid w:val="002627B0"/>
    <w:rsid w:val="00264245"/>
    <w:rsid w:val="002645C5"/>
    <w:rsid w:val="0026635C"/>
    <w:rsid w:val="00266C0D"/>
    <w:rsid w:val="00273B39"/>
    <w:rsid w:val="0027533E"/>
    <w:rsid w:val="0027660B"/>
    <w:rsid w:val="00277615"/>
    <w:rsid w:val="002836B1"/>
    <w:rsid w:val="002843C3"/>
    <w:rsid w:val="002866E5"/>
    <w:rsid w:val="0029000E"/>
    <w:rsid w:val="0029270C"/>
    <w:rsid w:val="0029483D"/>
    <w:rsid w:val="002A054C"/>
    <w:rsid w:val="002A0CEF"/>
    <w:rsid w:val="002A2D1E"/>
    <w:rsid w:val="002A35EC"/>
    <w:rsid w:val="002A4A84"/>
    <w:rsid w:val="002A7138"/>
    <w:rsid w:val="002B0E44"/>
    <w:rsid w:val="002B3650"/>
    <w:rsid w:val="002B3E38"/>
    <w:rsid w:val="002B4A2F"/>
    <w:rsid w:val="002B4DA1"/>
    <w:rsid w:val="002B5918"/>
    <w:rsid w:val="002B6706"/>
    <w:rsid w:val="002B70AB"/>
    <w:rsid w:val="002B7380"/>
    <w:rsid w:val="002C3BCC"/>
    <w:rsid w:val="002C4FE8"/>
    <w:rsid w:val="002C5A88"/>
    <w:rsid w:val="002C6758"/>
    <w:rsid w:val="002D0104"/>
    <w:rsid w:val="002D20C5"/>
    <w:rsid w:val="002D6E42"/>
    <w:rsid w:val="002D76EF"/>
    <w:rsid w:val="002E6975"/>
    <w:rsid w:val="002E6D69"/>
    <w:rsid w:val="002F43CB"/>
    <w:rsid w:val="002F524E"/>
    <w:rsid w:val="002F58AD"/>
    <w:rsid w:val="002F6F7A"/>
    <w:rsid w:val="00301DAE"/>
    <w:rsid w:val="0030574B"/>
    <w:rsid w:val="00306B19"/>
    <w:rsid w:val="00307E0C"/>
    <w:rsid w:val="0031163C"/>
    <w:rsid w:val="00320279"/>
    <w:rsid w:val="00320F7F"/>
    <w:rsid w:val="00323A26"/>
    <w:rsid w:val="003260C5"/>
    <w:rsid w:val="003266AA"/>
    <w:rsid w:val="00331A93"/>
    <w:rsid w:val="00332A67"/>
    <w:rsid w:val="00334060"/>
    <w:rsid w:val="00337312"/>
    <w:rsid w:val="0034162B"/>
    <w:rsid w:val="00341782"/>
    <w:rsid w:val="003435A9"/>
    <w:rsid w:val="00343DA5"/>
    <w:rsid w:val="00343F03"/>
    <w:rsid w:val="00347528"/>
    <w:rsid w:val="00347D5F"/>
    <w:rsid w:val="00347E70"/>
    <w:rsid w:val="00352A75"/>
    <w:rsid w:val="00353831"/>
    <w:rsid w:val="0035438D"/>
    <w:rsid w:val="003550F6"/>
    <w:rsid w:val="003572F8"/>
    <w:rsid w:val="00361FD1"/>
    <w:rsid w:val="00362E14"/>
    <w:rsid w:val="003637EB"/>
    <w:rsid w:val="00364727"/>
    <w:rsid w:val="00366E6C"/>
    <w:rsid w:val="00370256"/>
    <w:rsid w:val="003727AB"/>
    <w:rsid w:val="0037364A"/>
    <w:rsid w:val="0037401C"/>
    <w:rsid w:val="00375BE3"/>
    <w:rsid w:val="003765D7"/>
    <w:rsid w:val="00376734"/>
    <w:rsid w:val="00380D0D"/>
    <w:rsid w:val="003817E9"/>
    <w:rsid w:val="00381EB6"/>
    <w:rsid w:val="00383F63"/>
    <w:rsid w:val="00384E1B"/>
    <w:rsid w:val="00386FC7"/>
    <w:rsid w:val="00387848"/>
    <w:rsid w:val="003906FC"/>
    <w:rsid w:val="0039124E"/>
    <w:rsid w:val="00393115"/>
    <w:rsid w:val="00395425"/>
    <w:rsid w:val="00395BC3"/>
    <w:rsid w:val="00395E98"/>
    <w:rsid w:val="0039696C"/>
    <w:rsid w:val="003974E9"/>
    <w:rsid w:val="00397F73"/>
    <w:rsid w:val="003A47FE"/>
    <w:rsid w:val="003A79F8"/>
    <w:rsid w:val="003B4BD1"/>
    <w:rsid w:val="003B5F79"/>
    <w:rsid w:val="003C35C0"/>
    <w:rsid w:val="003D04C0"/>
    <w:rsid w:val="003D0CE8"/>
    <w:rsid w:val="003D1CCD"/>
    <w:rsid w:val="003D3719"/>
    <w:rsid w:val="003D3991"/>
    <w:rsid w:val="003D6079"/>
    <w:rsid w:val="003E158C"/>
    <w:rsid w:val="003E1599"/>
    <w:rsid w:val="003E1B3F"/>
    <w:rsid w:val="003E3BF7"/>
    <w:rsid w:val="003E50D1"/>
    <w:rsid w:val="003E652D"/>
    <w:rsid w:val="003F1BD1"/>
    <w:rsid w:val="003F20D7"/>
    <w:rsid w:val="003F2A7A"/>
    <w:rsid w:val="003F5C22"/>
    <w:rsid w:val="00400CF4"/>
    <w:rsid w:val="0040166A"/>
    <w:rsid w:val="00403DD0"/>
    <w:rsid w:val="004071A5"/>
    <w:rsid w:val="0040771A"/>
    <w:rsid w:val="004077F8"/>
    <w:rsid w:val="004109C2"/>
    <w:rsid w:val="004122D9"/>
    <w:rsid w:val="00412C14"/>
    <w:rsid w:val="00414B00"/>
    <w:rsid w:val="00416442"/>
    <w:rsid w:val="00417034"/>
    <w:rsid w:val="00417278"/>
    <w:rsid w:val="004237B2"/>
    <w:rsid w:val="00423C76"/>
    <w:rsid w:val="004265FC"/>
    <w:rsid w:val="004274B0"/>
    <w:rsid w:val="00431F2C"/>
    <w:rsid w:val="00432280"/>
    <w:rsid w:val="00434562"/>
    <w:rsid w:val="00434B91"/>
    <w:rsid w:val="00435CE2"/>
    <w:rsid w:val="0043E87D"/>
    <w:rsid w:val="00440BDC"/>
    <w:rsid w:val="00451036"/>
    <w:rsid w:val="004556A5"/>
    <w:rsid w:val="004566C5"/>
    <w:rsid w:val="00464E6C"/>
    <w:rsid w:val="00465A81"/>
    <w:rsid w:val="00466C7A"/>
    <w:rsid w:val="00466FF6"/>
    <w:rsid w:val="0047073E"/>
    <w:rsid w:val="004732FA"/>
    <w:rsid w:val="00473692"/>
    <w:rsid w:val="004736C1"/>
    <w:rsid w:val="004753B1"/>
    <w:rsid w:val="00476A0E"/>
    <w:rsid w:val="00476E57"/>
    <w:rsid w:val="00481093"/>
    <w:rsid w:val="00482C5D"/>
    <w:rsid w:val="004835A5"/>
    <w:rsid w:val="00483CE2"/>
    <w:rsid w:val="00483F17"/>
    <w:rsid w:val="004855F6"/>
    <w:rsid w:val="004871E1"/>
    <w:rsid w:val="00487507"/>
    <w:rsid w:val="004876F6"/>
    <w:rsid w:val="00490118"/>
    <w:rsid w:val="004908CF"/>
    <w:rsid w:val="00493F03"/>
    <w:rsid w:val="00494051"/>
    <w:rsid w:val="00494B57"/>
    <w:rsid w:val="00494E3A"/>
    <w:rsid w:val="004955B0"/>
    <w:rsid w:val="004959BC"/>
    <w:rsid w:val="00495D91"/>
    <w:rsid w:val="00496266"/>
    <w:rsid w:val="004A02DF"/>
    <w:rsid w:val="004A1224"/>
    <w:rsid w:val="004A24E0"/>
    <w:rsid w:val="004A3A5B"/>
    <w:rsid w:val="004A3BCE"/>
    <w:rsid w:val="004A5D9D"/>
    <w:rsid w:val="004B0E28"/>
    <w:rsid w:val="004B0FB8"/>
    <w:rsid w:val="004B283F"/>
    <w:rsid w:val="004B3244"/>
    <w:rsid w:val="004B46EB"/>
    <w:rsid w:val="004B5EB4"/>
    <w:rsid w:val="004B6401"/>
    <w:rsid w:val="004C025D"/>
    <w:rsid w:val="004C0939"/>
    <w:rsid w:val="004C0989"/>
    <w:rsid w:val="004C3342"/>
    <w:rsid w:val="004C4AAF"/>
    <w:rsid w:val="004D1B58"/>
    <w:rsid w:val="004D2CD9"/>
    <w:rsid w:val="004D3B45"/>
    <w:rsid w:val="004D624D"/>
    <w:rsid w:val="004F00C7"/>
    <w:rsid w:val="004F6CB1"/>
    <w:rsid w:val="004F6FD0"/>
    <w:rsid w:val="00501A6D"/>
    <w:rsid w:val="00507819"/>
    <w:rsid w:val="00507FEC"/>
    <w:rsid w:val="00510C09"/>
    <w:rsid w:val="00510D32"/>
    <w:rsid w:val="00512B48"/>
    <w:rsid w:val="00514CD0"/>
    <w:rsid w:val="00515426"/>
    <w:rsid w:val="00515E66"/>
    <w:rsid w:val="00517383"/>
    <w:rsid w:val="005223AC"/>
    <w:rsid w:val="00526E70"/>
    <w:rsid w:val="00527561"/>
    <w:rsid w:val="00527DB7"/>
    <w:rsid w:val="00532E99"/>
    <w:rsid w:val="00541B82"/>
    <w:rsid w:val="0054252C"/>
    <w:rsid w:val="00542BDA"/>
    <w:rsid w:val="00544183"/>
    <w:rsid w:val="005457C1"/>
    <w:rsid w:val="00546AD6"/>
    <w:rsid w:val="00551E8C"/>
    <w:rsid w:val="00553B64"/>
    <w:rsid w:val="0055503E"/>
    <w:rsid w:val="0055524D"/>
    <w:rsid w:val="005570DC"/>
    <w:rsid w:val="005578CB"/>
    <w:rsid w:val="00560230"/>
    <w:rsid w:val="005608B2"/>
    <w:rsid w:val="005614F9"/>
    <w:rsid w:val="005658B0"/>
    <w:rsid w:val="0056600D"/>
    <w:rsid w:val="005711B3"/>
    <w:rsid w:val="00572C2C"/>
    <w:rsid w:val="00574B19"/>
    <w:rsid w:val="00576A24"/>
    <w:rsid w:val="005806B3"/>
    <w:rsid w:val="005807A1"/>
    <w:rsid w:val="005812EC"/>
    <w:rsid w:val="00582A68"/>
    <w:rsid w:val="00584199"/>
    <w:rsid w:val="00584C1F"/>
    <w:rsid w:val="0058614C"/>
    <w:rsid w:val="005865D0"/>
    <w:rsid w:val="00587F69"/>
    <w:rsid w:val="005930CF"/>
    <w:rsid w:val="00593392"/>
    <w:rsid w:val="00594E6F"/>
    <w:rsid w:val="005A121C"/>
    <w:rsid w:val="005A5004"/>
    <w:rsid w:val="005B4792"/>
    <w:rsid w:val="005B7A2F"/>
    <w:rsid w:val="005C03B9"/>
    <w:rsid w:val="005C513A"/>
    <w:rsid w:val="005C730B"/>
    <w:rsid w:val="005D03FB"/>
    <w:rsid w:val="005D094C"/>
    <w:rsid w:val="005D272B"/>
    <w:rsid w:val="005D7F30"/>
    <w:rsid w:val="005E11C9"/>
    <w:rsid w:val="005E17A2"/>
    <w:rsid w:val="005E1AB6"/>
    <w:rsid w:val="005E2FB4"/>
    <w:rsid w:val="005E4183"/>
    <w:rsid w:val="005E439A"/>
    <w:rsid w:val="005E4CAB"/>
    <w:rsid w:val="005E5420"/>
    <w:rsid w:val="005F48C6"/>
    <w:rsid w:val="005F7048"/>
    <w:rsid w:val="0060063C"/>
    <w:rsid w:val="006064B9"/>
    <w:rsid w:val="00606688"/>
    <w:rsid w:val="0060797E"/>
    <w:rsid w:val="00611208"/>
    <w:rsid w:val="00612657"/>
    <w:rsid w:val="0061415C"/>
    <w:rsid w:val="00614B4D"/>
    <w:rsid w:val="00614BF0"/>
    <w:rsid w:val="00616148"/>
    <w:rsid w:val="006225C2"/>
    <w:rsid w:val="00624E7F"/>
    <w:rsid w:val="00627E47"/>
    <w:rsid w:val="006320B5"/>
    <w:rsid w:val="006327BB"/>
    <w:rsid w:val="00632CA0"/>
    <w:rsid w:val="00633E80"/>
    <w:rsid w:val="00633F6E"/>
    <w:rsid w:val="00636351"/>
    <w:rsid w:val="006366CA"/>
    <w:rsid w:val="00642402"/>
    <w:rsid w:val="006429BC"/>
    <w:rsid w:val="00642D47"/>
    <w:rsid w:val="0064669F"/>
    <w:rsid w:val="00646CB0"/>
    <w:rsid w:val="0065398C"/>
    <w:rsid w:val="00654944"/>
    <w:rsid w:val="006553F0"/>
    <w:rsid w:val="00656B27"/>
    <w:rsid w:val="00657D37"/>
    <w:rsid w:val="00660125"/>
    <w:rsid w:val="00660543"/>
    <w:rsid w:val="006620D2"/>
    <w:rsid w:val="00663862"/>
    <w:rsid w:val="00664278"/>
    <w:rsid w:val="006658E3"/>
    <w:rsid w:val="006665C4"/>
    <w:rsid w:val="0067236A"/>
    <w:rsid w:val="00675C66"/>
    <w:rsid w:val="0067653C"/>
    <w:rsid w:val="0067696B"/>
    <w:rsid w:val="00676F56"/>
    <w:rsid w:val="00677C8B"/>
    <w:rsid w:val="00680CA6"/>
    <w:rsid w:val="00681EB8"/>
    <w:rsid w:val="00684690"/>
    <w:rsid w:val="006848B4"/>
    <w:rsid w:val="00686311"/>
    <w:rsid w:val="00690109"/>
    <w:rsid w:val="006940EA"/>
    <w:rsid w:val="00695CEE"/>
    <w:rsid w:val="006A52B5"/>
    <w:rsid w:val="006A5FFD"/>
    <w:rsid w:val="006A6E7D"/>
    <w:rsid w:val="006B147B"/>
    <w:rsid w:val="006B3BF2"/>
    <w:rsid w:val="006B7F94"/>
    <w:rsid w:val="006C1F27"/>
    <w:rsid w:val="006C2D5C"/>
    <w:rsid w:val="006C6BC3"/>
    <w:rsid w:val="006D3596"/>
    <w:rsid w:val="006D415C"/>
    <w:rsid w:val="006D5BE3"/>
    <w:rsid w:val="006E1C62"/>
    <w:rsid w:val="006E2198"/>
    <w:rsid w:val="006E59E6"/>
    <w:rsid w:val="006E612B"/>
    <w:rsid w:val="006F04C6"/>
    <w:rsid w:val="006F0EFD"/>
    <w:rsid w:val="006F4941"/>
    <w:rsid w:val="007036EE"/>
    <w:rsid w:val="00704A90"/>
    <w:rsid w:val="007064F4"/>
    <w:rsid w:val="00710911"/>
    <w:rsid w:val="0071500D"/>
    <w:rsid w:val="0071746E"/>
    <w:rsid w:val="00721117"/>
    <w:rsid w:val="00724DBB"/>
    <w:rsid w:val="00725DAE"/>
    <w:rsid w:val="007268ED"/>
    <w:rsid w:val="00727F4A"/>
    <w:rsid w:val="00734760"/>
    <w:rsid w:val="0073684A"/>
    <w:rsid w:val="00737C9E"/>
    <w:rsid w:val="00741DA0"/>
    <w:rsid w:val="00742557"/>
    <w:rsid w:val="007433A5"/>
    <w:rsid w:val="007439C4"/>
    <w:rsid w:val="00746BB2"/>
    <w:rsid w:val="00751BFA"/>
    <w:rsid w:val="00753473"/>
    <w:rsid w:val="007545F6"/>
    <w:rsid w:val="007556EC"/>
    <w:rsid w:val="007565B0"/>
    <w:rsid w:val="00756BC4"/>
    <w:rsid w:val="0076121D"/>
    <w:rsid w:val="00762B3E"/>
    <w:rsid w:val="00764380"/>
    <w:rsid w:val="007661D4"/>
    <w:rsid w:val="00771922"/>
    <w:rsid w:val="007739F5"/>
    <w:rsid w:val="00775955"/>
    <w:rsid w:val="007762E6"/>
    <w:rsid w:val="007810F8"/>
    <w:rsid w:val="007810FF"/>
    <w:rsid w:val="007837D8"/>
    <w:rsid w:val="00783ABB"/>
    <w:rsid w:val="00783D77"/>
    <w:rsid w:val="007865EE"/>
    <w:rsid w:val="00786A6B"/>
    <w:rsid w:val="00787271"/>
    <w:rsid w:val="0078750A"/>
    <w:rsid w:val="00790BBD"/>
    <w:rsid w:val="00791194"/>
    <w:rsid w:val="007919B0"/>
    <w:rsid w:val="00791E39"/>
    <w:rsid w:val="00792D73"/>
    <w:rsid w:val="007938F8"/>
    <w:rsid w:val="007A0A0D"/>
    <w:rsid w:val="007A2138"/>
    <w:rsid w:val="007A4248"/>
    <w:rsid w:val="007A67C5"/>
    <w:rsid w:val="007B0937"/>
    <w:rsid w:val="007B1100"/>
    <w:rsid w:val="007B1346"/>
    <w:rsid w:val="007B1358"/>
    <w:rsid w:val="007B2FAB"/>
    <w:rsid w:val="007B4610"/>
    <w:rsid w:val="007B7F2C"/>
    <w:rsid w:val="007C5E4F"/>
    <w:rsid w:val="007C6DC0"/>
    <w:rsid w:val="007C79E0"/>
    <w:rsid w:val="007C7CAB"/>
    <w:rsid w:val="007D085E"/>
    <w:rsid w:val="007D0E88"/>
    <w:rsid w:val="007D232C"/>
    <w:rsid w:val="007D3107"/>
    <w:rsid w:val="007D311D"/>
    <w:rsid w:val="007E15C2"/>
    <w:rsid w:val="007E1DC4"/>
    <w:rsid w:val="007E2E97"/>
    <w:rsid w:val="007E4012"/>
    <w:rsid w:val="007E6DC1"/>
    <w:rsid w:val="007E7441"/>
    <w:rsid w:val="007E7A9F"/>
    <w:rsid w:val="007E7CAE"/>
    <w:rsid w:val="007E7D9B"/>
    <w:rsid w:val="007F1B8F"/>
    <w:rsid w:val="007F1F7D"/>
    <w:rsid w:val="007F230C"/>
    <w:rsid w:val="007F5C6F"/>
    <w:rsid w:val="00801506"/>
    <w:rsid w:val="00804E2D"/>
    <w:rsid w:val="008064B4"/>
    <w:rsid w:val="00812A59"/>
    <w:rsid w:val="00812DD7"/>
    <w:rsid w:val="0081479D"/>
    <w:rsid w:val="00815D12"/>
    <w:rsid w:val="0082200A"/>
    <w:rsid w:val="00826375"/>
    <w:rsid w:val="00827D96"/>
    <w:rsid w:val="00830247"/>
    <w:rsid w:val="0083031E"/>
    <w:rsid w:val="008328DB"/>
    <w:rsid w:val="00833B89"/>
    <w:rsid w:val="00836185"/>
    <w:rsid w:val="00837100"/>
    <w:rsid w:val="00842788"/>
    <w:rsid w:val="00842847"/>
    <w:rsid w:val="00842F65"/>
    <w:rsid w:val="0084324B"/>
    <w:rsid w:val="00844456"/>
    <w:rsid w:val="008450A9"/>
    <w:rsid w:val="00845D9A"/>
    <w:rsid w:val="00845E03"/>
    <w:rsid w:val="00846810"/>
    <w:rsid w:val="0085138E"/>
    <w:rsid w:val="00851588"/>
    <w:rsid w:val="00851A8C"/>
    <w:rsid w:val="00852BB5"/>
    <w:rsid w:val="00853310"/>
    <w:rsid w:val="0085405A"/>
    <w:rsid w:val="00854D71"/>
    <w:rsid w:val="008552C5"/>
    <w:rsid w:val="008560A9"/>
    <w:rsid w:val="00856600"/>
    <w:rsid w:val="008569E4"/>
    <w:rsid w:val="00856B37"/>
    <w:rsid w:val="0085C94D"/>
    <w:rsid w:val="008624B0"/>
    <w:rsid w:val="00864A63"/>
    <w:rsid w:val="0086624D"/>
    <w:rsid w:val="00866DB3"/>
    <w:rsid w:val="008725C4"/>
    <w:rsid w:val="00873C3D"/>
    <w:rsid w:val="00876851"/>
    <w:rsid w:val="00877FB6"/>
    <w:rsid w:val="00883358"/>
    <w:rsid w:val="008850BA"/>
    <w:rsid w:val="008851E3"/>
    <w:rsid w:val="00887E0C"/>
    <w:rsid w:val="00891CAF"/>
    <w:rsid w:val="00894819"/>
    <w:rsid w:val="008964F8"/>
    <w:rsid w:val="008A0157"/>
    <w:rsid w:val="008A25A1"/>
    <w:rsid w:val="008A356B"/>
    <w:rsid w:val="008A3CB5"/>
    <w:rsid w:val="008A4BE7"/>
    <w:rsid w:val="008A5FF5"/>
    <w:rsid w:val="008A691A"/>
    <w:rsid w:val="008A7666"/>
    <w:rsid w:val="008B1BEF"/>
    <w:rsid w:val="008B2A95"/>
    <w:rsid w:val="008B3891"/>
    <w:rsid w:val="008B67A2"/>
    <w:rsid w:val="008B7B8A"/>
    <w:rsid w:val="008C28C4"/>
    <w:rsid w:val="008C2C7B"/>
    <w:rsid w:val="008C3622"/>
    <w:rsid w:val="008C484E"/>
    <w:rsid w:val="008C5239"/>
    <w:rsid w:val="008C6DDE"/>
    <w:rsid w:val="008C730D"/>
    <w:rsid w:val="008D62E5"/>
    <w:rsid w:val="008E066A"/>
    <w:rsid w:val="008E1610"/>
    <w:rsid w:val="008E1E28"/>
    <w:rsid w:val="008E5413"/>
    <w:rsid w:val="008E5D81"/>
    <w:rsid w:val="008F1FE6"/>
    <w:rsid w:val="008F3D28"/>
    <w:rsid w:val="00900471"/>
    <w:rsid w:val="0090192C"/>
    <w:rsid w:val="00902838"/>
    <w:rsid w:val="00903703"/>
    <w:rsid w:val="00910496"/>
    <w:rsid w:val="00912C50"/>
    <w:rsid w:val="00913D53"/>
    <w:rsid w:val="00925178"/>
    <w:rsid w:val="0092625E"/>
    <w:rsid w:val="00930A6F"/>
    <w:rsid w:val="00932311"/>
    <w:rsid w:val="009326D8"/>
    <w:rsid w:val="009336D2"/>
    <w:rsid w:val="0093915A"/>
    <w:rsid w:val="00940490"/>
    <w:rsid w:val="0094215B"/>
    <w:rsid w:val="009474D5"/>
    <w:rsid w:val="009505A3"/>
    <w:rsid w:val="009519B1"/>
    <w:rsid w:val="0095619C"/>
    <w:rsid w:val="00962E6A"/>
    <w:rsid w:val="00963D1F"/>
    <w:rsid w:val="00965606"/>
    <w:rsid w:val="00965CD4"/>
    <w:rsid w:val="00967CF9"/>
    <w:rsid w:val="00970766"/>
    <w:rsid w:val="009755DA"/>
    <w:rsid w:val="00982774"/>
    <w:rsid w:val="00982BE2"/>
    <w:rsid w:val="009856A8"/>
    <w:rsid w:val="00993528"/>
    <w:rsid w:val="00993D6B"/>
    <w:rsid w:val="00995628"/>
    <w:rsid w:val="009A2427"/>
    <w:rsid w:val="009A24B4"/>
    <w:rsid w:val="009A422C"/>
    <w:rsid w:val="009A71A1"/>
    <w:rsid w:val="009B0C63"/>
    <w:rsid w:val="009B14EC"/>
    <w:rsid w:val="009B284C"/>
    <w:rsid w:val="009B42F4"/>
    <w:rsid w:val="009B4862"/>
    <w:rsid w:val="009B7E77"/>
    <w:rsid w:val="009C3B77"/>
    <w:rsid w:val="009D1E78"/>
    <w:rsid w:val="009D1EC0"/>
    <w:rsid w:val="009D26D3"/>
    <w:rsid w:val="009D4E38"/>
    <w:rsid w:val="009E362C"/>
    <w:rsid w:val="009F18BC"/>
    <w:rsid w:val="009F2A74"/>
    <w:rsid w:val="009F5210"/>
    <w:rsid w:val="009F715C"/>
    <w:rsid w:val="00A05A7F"/>
    <w:rsid w:val="00A12BFC"/>
    <w:rsid w:val="00A14A2B"/>
    <w:rsid w:val="00A14C31"/>
    <w:rsid w:val="00A15302"/>
    <w:rsid w:val="00A154AC"/>
    <w:rsid w:val="00A16998"/>
    <w:rsid w:val="00A17848"/>
    <w:rsid w:val="00A20346"/>
    <w:rsid w:val="00A2613A"/>
    <w:rsid w:val="00A26C19"/>
    <w:rsid w:val="00A302A7"/>
    <w:rsid w:val="00A309CE"/>
    <w:rsid w:val="00A32D8D"/>
    <w:rsid w:val="00A32E70"/>
    <w:rsid w:val="00A34C62"/>
    <w:rsid w:val="00A41A68"/>
    <w:rsid w:val="00A44109"/>
    <w:rsid w:val="00A44B65"/>
    <w:rsid w:val="00A47CA9"/>
    <w:rsid w:val="00A511BC"/>
    <w:rsid w:val="00A53416"/>
    <w:rsid w:val="00A53550"/>
    <w:rsid w:val="00A57174"/>
    <w:rsid w:val="00A6145B"/>
    <w:rsid w:val="00A6219F"/>
    <w:rsid w:val="00A62269"/>
    <w:rsid w:val="00A63BC3"/>
    <w:rsid w:val="00A66B7A"/>
    <w:rsid w:val="00A71260"/>
    <w:rsid w:val="00A72931"/>
    <w:rsid w:val="00A73F9A"/>
    <w:rsid w:val="00A75770"/>
    <w:rsid w:val="00A81BE7"/>
    <w:rsid w:val="00A85521"/>
    <w:rsid w:val="00A87B53"/>
    <w:rsid w:val="00A91180"/>
    <w:rsid w:val="00A926ED"/>
    <w:rsid w:val="00A9388C"/>
    <w:rsid w:val="00A9508C"/>
    <w:rsid w:val="00A95A42"/>
    <w:rsid w:val="00A9728D"/>
    <w:rsid w:val="00AA2826"/>
    <w:rsid w:val="00AA2E22"/>
    <w:rsid w:val="00AA3441"/>
    <w:rsid w:val="00AA4FE5"/>
    <w:rsid w:val="00AA52EA"/>
    <w:rsid w:val="00AA6EE3"/>
    <w:rsid w:val="00AB10EB"/>
    <w:rsid w:val="00AB1BBC"/>
    <w:rsid w:val="00AB3C13"/>
    <w:rsid w:val="00AB51AA"/>
    <w:rsid w:val="00AC0B57"/>
    <w:rsid w:val="00AC2D39"/>
    <w:rsid w:val="00AC3E00"/>
    <w:rsid w:val="00AC5209"/>
    <w:rsid w:val="00AC5865"/>
    <w:rsid w:val="00AC5B8B"/>
    <w:rsid w:val="00AD091E"/>
    <w:rsid w:val="00AD1CD2"/>
    <w:rsid w:val="00AD3FE8"/>
    <w:rsid w:val="00AD572D"/>
    <w:rsid w:val="00AD5862"/>
    <w:rsid w:val="00AD775E"/>
    <w:rsid w:val="00AE0D8C"/>
    <w:rsid w:val="00AE2655"/>
    <w:rsid w:val="00AE5137"/>
    <w:rsid w:val="00AE5C96"/>
    <w:rsid w:val="00AE6E90"/>
    <w:rsid w:val="00AE7EC4"/>
    <w:rsid w:val="00AF0188"/>
    <w:rsid w:val="00AF041C"/>
    <w:rsid w:val="00B02324"/>
    <w:rsid w:val="00B030D1"/>
    <w:rsid w:val="00B04F61"/>
    <w:rsid w:val="00B10344"/>
    <w:rsid w:val="00B10835"/>
    <w:rsid w:val="00B121FF"/>
    <w:rsid w:val="00B13238"/>
    <w:rsid w:val="00B14142"/>
    <w:rsid w:val="00B15601"/>
    <w:rsid w:val="00B20543"/>
    <w:rsid w:val="00B20A51"/>
    <w:rsid w:val="00B21226"/>
    <w:rsid w:val="00B21A45"/>
    <w:rsid w:val="00B237B8"/>
    <w:rsid w:val="00B240AF"/>
    <w:rsid w:val="00B3074A"/>
    <w:rsid w:val="00B354A7"/>
    <w:rsid w:val="00B35DEE"/>
    <w:rsid w:val="00B37450"/>
    <w:rsid w:val="00B409F7"/>
    <w:rsid w:val="00B40FDF"/>
    <w:rsid w:val="00B427EF"/>
    <w:rsid w:val="00B4526A"/>
    <w:rsid w:val="00B468E8"/>
    <w:rsid w:val="00B47690"/>
    <w:rsid w:val="00B562DE"/>
    <w:rsid w:val="00B5662A"/>
    <w:rsid w:val="00B567F4"/>
    <w:rsid w:val="00B6055C"/>
    <w:rsid w:val="00B60D49"/>
    <w:rsid w:val="00B6446B"/>
    <w:rsid w:val="00B67252"/>
    <w:rsid w:val="00B7052A"/>
    <w:rsid w:val="00B73FA6"/>
    <w:rsid w:val="00B7595D"/>
    <w:rsid w:val="00B807B8"/>
    <w:rsid w:val="00B82134"/>
    <w:rsid w:val="00B83163"/>
    <w:rsid w:val="00B8401D"/>
    <w:rsid w:val="00B872C6"/>
    <w:rsid w:val="00B93E46"/>
    <w:rsid w:val="00B964DB"/>
    <w:rsid w:val="00B96CB1"/>
    <w:rsid w:val="00BA4E4A"/>
    <w:rsid w:val="00BA671D"/>
    <w:rsid w:val="00BA73E6"/>
    <w:rsid w:val="00BB1DBD"/>
    <w:rsid w:val="00BB4511"/>
    <w:rsid w:val="00BB4813"/>
    <w:rsid w:val="00BB73B2"/>
    <w:rsid w:val="00BC1220"/>
    <w:rsid w:val="00BC270B"/>
    <w:rsid w:val="00BC2999"/>
    <w:rsid w:val="00BD5BAC"/>
    <w:rsid w:val="00BE231F"/>
    <w:rsid w:val="00BE2645"/>
    <w:rsid w:val="00BE77E5"/>
    <w:rsid w:val="00BF0B54"/>
    <w:rsid w:val="00BF1D8D"/>
    <w:rsid w:val="00BF2320"/>
    <w:rsid w:val="00BF5D52"/>
    <w:rsid w:val="00BF66AE"/>
    <w:rsid w:val="00BF67BB"/>
    <w:rsid w:val="00C00E54"/>
    <w:rsid w:val="00C1113F"/>
    <w:rsid w:val="00C11A1D"/>
    <w:rsid w:val="00C158C5"/>
    <w:rsid w:val="00C15D81"/>
    <w:rsid w:val="00C16648"/>
    <w:rsid w:val="00C21098"/>
    <w:rsid w:val="00C22F41"/>
    <w:rsid w:val="00C2328E"/>
    <w:rsid w:val="00C24BA0"/>
    <w:rsid w:val="00C256A9"/>
    <w:rsid w:val="00C26614"/>
    <w:rsid w:val="00C33A5D"/>
    <w:rsid w:val="00C41107"/>
    <w:rsid w:val="00C43243"/>
    <w:rsid w:val="00C44724"/>
    <w:rsid w:val="00C450C6"/>
    <w:rsid w:val="00C451E1"/>
    <w:rsid w:val="00C4521F"/>
    <w:rsid w:val="00C46E4D"/>
    <w:rsid w:val="00C543AD"/>
    <w:rsid w:val="00C55C0E"/>
    <w:rsid w:val="00C570EC"/>
    <w:rsid w:val="00C6277C"/>
    <w:rsid w:val="00C636DE"/>
    <w:rsid w:val="00C645D1"/>
    <w:rsid w:val="00C704D9"/>
    <w:rsid w:val="00C7217B"/>
    <w:rsid w:val="00C734FF"/>
    <w:rsid w:val="00C74211"/>
    <w:rsid w:val="00C7464D"/>
    <w:rsid w:val="00C75876"/>
    <w:rsid w:val="00C803A8"/>
    <w:rsid w:val="00C816A9"/>
    <w:rsid w:val="00C81C9C"/>
    <w:rsid w:val="00C83176"/>
    <w:rsid w:val="00C84980"/>
    <w:rsid w:val="00C86D24"/>
    <w:rsid w:val="00C87423"/>
    <w:rsid w:val="00C87CA9"/>
    <w:rsid w:val="00C91625"/>
    <w:rsid w:val="00C9483C"/>
    <w:rsid w:val="00C9694B"/>
    <w:rsid w:val="00C96D30"/>
    <w:rsid w:val="00C97156"/>
    <w:rsid w:val="00C974CA"/>
    <w:rsid w:val="00CA0A88"/>
    <w:rsid w:val="00CA3DF9"/>
    <w:rsid w:val="00CB00DE"/>
    <w:rsid w:val="00CB1ADC"/>
    <w:rsid w:val="00CB5861"/>
    <w:rsid w:val="00CC0D77"/>
    <w:rsid w:val="00CC0E12"/>
    <w:rsid w:val="00CC39DF"/>
    <w:rsid w:val="00CC54AA"/>
    <w:rsid w:val="00CD4125"/>
    <w:rsid w:val="00CD567C"/>
    <w:rsid w:val="00CE0647"/>
    <w:rsid w:val="00CE106B"/>
    <w:rsid w:val="00CE3164"/>
    <w:rsid w:val="00CE365D"/>
    <w:rsid w:val="00CE38B3"/>
    <w:rsid w:val="00CE78E6"/>
    <w:rsid w:val="00CF1A46"/>
    <w:rsid w:val="00CF3BCE"/>
    <w:rsid w:val="00CF43A4"/>
    <w:rsid w:val="00CF5283"/>
    <w:rsid w:val="00CF6FA3"/>
    <w:rsid w:val="00CF7DAB"/>
    <w:rsid w:val="00D00339"/>
    <w:rsid w:val="00D02353"/>
    <w:rsid w:val="00D0330E"/>
    <w:rsid w:val="00D06DF1"/>
    <w:rsid w:val="00D070F3"/>
    <w:rsid w:val="00D11E2C"/>
    <w:rsid w:val="00D161E4"/>
    <w:rsid w:val="00D17148"/>
    <w:rsid w:val="00D20870"/>
    <w:rsid w:val="00D21EF3"/>
    <w:rsid w:val="00D22652"/>
    <w:rsid w:val="00D22D9F"/>
    <w:rsid w:val="00D313C0"/>
    <w:rsid w:val="00D33150"/>
    <w:rsid w:val="00D33D88"/>
    <w:rsid w:val="00D354AA"/>
    <w:rsid w:val="00D40C8B"/>
    <w:rsid w:val="00D41899"/>
    <w:rsid w:val="00D4223D"/>
    <w:rsid w:val="00D51560"/>
    <w:rsid w:val="00D550A8"/>
    <w:rsid w:val="00D5567D"/>
    <w:rsid w:val="00D574E4"/>
    <w:rsid w:val="00D57C19"/>
    <w:rsid w:val="00D607A0"/>
    <w:rsid w:val="00D70475"/>
    <w:rsid w:val="00D7105D"/>
    <w:rsid w:val="00D742FD"/>
    <w:rsid w:val="00D74327"/>
    <w:rsid w:val="00D84865"/>
    <w:rsid w:val="00D84EB3"/>
    <w:rsid w:val="00D85644"/>
    <w:rsid w:val="00D859B2"/>
    <w:rsid w:val="00D90D8D"/>
    <w:rsid w:val="00D941EF"/>
    <w:rsid w:val="00DA1EA4"/>
    <w:rsid w:val="00DA2FA3"/>
    <w:rsid w:val="00DA3724"/>
    <w:rsid w:val="00DA6748"/>
    <w:rsid w:val="00DB1153"/>
    <w:rsid w:val="00DB1708"/>
    <w:rsid w:val="00DB2A00"/>
    <w:rsid w:val="00DB3407"/>
    <w:rsid w:val="00DB425A"/>
    <w:rsid w:val="00DB4612"/>
    <w:rsid w:val="00DB75F5"/>
    <w:rsid w:val="00DC05EC"/>
    <w:rsid w:val="00DC0E6C"/>
    <w:rsid w:val="00DC32E0"/>
    <w:rsid w:val="00DC4AC0"/>
    <w:rsid w:val="00DC78C0"/>
    <w:rsid w:val="00DD0E69"/>
    <w:rsid w:val="00DD3ABF"/>
    <w:rsid w:val="00DD5366"/>
    <w:rsid w:val="00DD5C72"/>
    <w:rsid w:val="00DD611C"/>
    <w:rsid w:val="00DE08F6"/>
    <w:rsid w:val="00DE46C8"/>
    <w:rsid w:val="00DE7524"/>
    <w:rsid w:val="00DE7877"/>
    <w:rsid w:val="00DF1008"/>
    <w:rsid w:val="00DF1D29"/>
    <w:rsid w:val="00DF5D30"/>
    <w:rsid w:val="00DF6E00"/>
    <w:rsid w:val="00DF7194"/>
    <w:rsid w:val="00DF7799"/>
    <w:rsid w:val="00E026A4"/>
    <w:rsid w:val="00E102FF"/>
    <w:rsid w:val="00E10A23"/>
    <w:rsid w:val="00E10F00"/>
    <w:rsid w:val="00E1183B"/>
    <w:rsid w:val="00E14294"/>
    <w:rsid w:val="00E156E6"/>
    <w:rsid w:val="00E1753D"/>
    <w:rsid w:val="00E20234"/>
    <w:rsid w:val="00E2027C"/>
    <w:rsid w:val="00E239E9"/>
    <w:rsid w:val="00E23D5D"/>
    <w:rsid w:val="00E24120"/>
    <w:rsid w:val="00E2422B"/>
    <w:rsid w:val="00E243F6"/>
    <w:rsid w:val="00E24972"/>
    <w:rsid w:val="00E252BC"/>
    <w:rsid w:val="00E30A2E"/>
    <w:rsid w:val="00E33F4A"/>
    <w:rsid w:val="00E37752"/>
    <w:rsid w:val="00E4271B"/>
    <w:rsid w:val="00E4567A"/>
    <w:rsid w:val="00E45D06"/>
    <w:rsid w:val="00E5104D"/>
    <w:rsid w:val="00E544C6"/>
    <w:rsid w:val="00E54DC4"/>
    <w:rsid w:val="00E55DA2"/>
    <w:rsid w:val="00E576F0"/>
    <w:rsid w:val="00E621E5"/>
    <w:rsid w:val="00E624B2"/>
    <w:rsid w:val="00E62518"/>
    <w:rsid w:val="00E631E4"/>
    <w:rsid w:val="00E64578"/>
    <w:rsid w:val="00E64F8D"/>
    <w:rsid w:val="00E70666"/>
    <w:rsid w:val="00E72051"/>
    <w:rsid w:val="00E725B7"/>
    <w:rsid w:val="00E8423A"/>
    <w:rsid w:val="00E84791"/>
    <w:rsid w:val="00E86054"/>
    <w:rsid w:val="00E879CD"/>
    <w:rsid w:val="00E90434"/>
    <w:rsid w:val="00E929FF"/>
    <w:rsid w:val="00E92EBC"/>
    <w:rsid w:val="00E938C9"/>
    <w:rsid w:val="00E94EB0"/>
    <w:rsid w:val="00E959A7"/>
    <w:rsid w:val="00E959B9"/>
    <w:rsid w:val="00E96BD1"/>
    <w:rsid w:val="00E97D3F"/>
    <w:rsid w:val="00EA01F7"/>
    <w:rsid w:val="00EA0555"/>
    <w:rsid w:val="00EA1860"/>
    <w:rsid w:val="00EA418C"/>
    <w:rsid w:val="00EB112E"/>
    <w:rsid w:val="00EB199A"/>
    <w:rsid w:val="00EB2B2A"/>
    <w:rsid w:val="00EB395E"/>
    <w:rsid w:val="00EB47DE"/>
    <w:rsid w:val="00EB4BB3"/>
    <w:rsid w:val="00EB4DEF"/>
    <w:rsid w:val="00EB5965"/>
    <w:rsid w:val="00EB62E4"/>
    <w:rsid w:val="00EC273B"/>
    <w:rsid w:val="00EC27A8"/>
    <w:rsid w:val="00EC3430"/>
    <w:rsid w:val="00EC4969"/>
    <w:rsid w:val="00ED0C31"/>
    <w:rsid w:val="00ED1E77"/>
    <w:rsid w:val="00ED6A5E"/>
    <w:rsid w:val="00EE2FD4"/>
    <w:rsid w:val="00EF0A20"/>
    <w:rsid w:val="00EF206F"/>
    <w:rsid w:val="00EF2580"/>
    <w:rsid w:val="00EF41CD"/>
    <w:rsid w:val="00EF4467"/>
    <w:rsid w:val="00F0288D"/>
    <w:rsid w:val="00F049D3"/>
    <w:rsid w:val="00F07BC4"/>
    <w:rsid w:val="00F11B8A"/>
    <w:rsid w:val="00F11EB2"/>
    <w:rsid w:val="00F13035"/>
    <w:rsid w:val="00F13CFB"/>
    <w:rsid w:val="00F14D58"/>
    <w:rsid w:val="00F1605E"/>
    <w:rsid w:val="00F30547"/>
    <w:rsid w:val="00F308B8"/>
    <w:rsid w:val="00F31D31"/>
    <w:rsid w:val="00F31E7C"/>
    <w:rsid w:val="00F31EE1"/>
    <w:rsid w:val="00F439D1"/>
    <w:rsid w:val="00F43BD2"/>
    <w:rsid w:val="00F46621"/>
    <w:rsid w:val="00F51227"/>
    <w:rsid w:val="00F514E5"/>
    <w:rsid w:val="00F51B66"/>
    <w:rsid w:val="00F53D97"/>
    <w:rsid w:val="00F55675"/>
    <w:rsid w:val="00F61191"/>
    <w:rsid w:val="00F6499C"/>
    <w:rsid w:val="00F76BB6"/>
    <w:rsid w:val="00F76E65"/>
    <w:rsid w:val="00F77D12"/>
    <w:rsid w:val="00F812F0"/>
    <w:rsid w:val="00F84F37"/>
    <w:rsid w:val="00F85E39"/>
    <w:rsid w:val="00F8703D"/>
    <w:rsid w:val="00F873EB"/>
    <w:rsid w:val="00F9084F"/>
    <w:rsid w:val="00F9311A"/>
    <w:rsid w:val="00F95BBA"/>
    <w:rsid w:val="00FA198C"/>
    <w:rsid w:val="00FA2899"/>
    <w:rsid w:val="00FA40CD"/>
    <w:rsid w:val="00FA414D"/>
    <w:rsid w:val="00FA5C05"/>
    <w:rsid w:val="00FAE1C6"/>
    <w:rsid w:val="00FB1B6C"/>
    <w:rsid w:val="00FB5FDC"/>
    <w:rsid w:val="00FC0CE7"/>
    <w:rsid w:val="00FC2167"/>
    <w:rsid w:val="00FC5E09"/>
    <w:rsid w:val="00FC6F68"/>
    <w:rsid w:val="00FD2BD0"/>
    <w:rsid w:val="00FD5987"/>
    <w:rsid w:val="00FD7614"/>
    <w:rsid w:val="00FD7A68"/>
    <w:rsid w:val="00FE0AF8"/>
    <w:rsid w:val="00FE376E"/>
    <w:rsid w:val="00FE518E"/>
    <w:rsid w:val="00FF196C"/>
    <w:rsid w:val="00FF1C94"/>
    <w:rsid w:val="00FF60E1"/>
    <w:rsid w:val="00FF62AD"/>
    <w:rsid w:val="00FF6BC7"/>
    <w:rsid w:val="00FF79D0"/>
    <w:rsid w:val="00FF7E8A"/>
    <w:rsid w:val="01114CF2"/>
    <w:rsid w:val="016563D2"/>
    <w:rsid w:val="017EDCBF"/>
    <w:rsid w:val="01B53352"/>
    <w:rsid w:val="01CC3B94"/>
    <w:rsid w:val="01F78354"/>
    <w:rsid w:val="024C0F6F"/>
    <w:rsid w:val="02A6F551"/>
    <w:rsid w:val="02E2C6E4"/>
    <w:rsid w:val="03137C0B"/>
    <w:rsid w:val="0328A59B"/>
    <w:rsid w:val="036CDB7C"/>
    <w:rsid w:val="036F1686"/>
    <w:rsid w:val="039F8F39"/>
    <w:rsid w:val="03CDF1E0"/>
    <w:rsid w:val="03CF4A0D"/>
    <w:rsid w:val="03D24088"/>
    <w:rsid w:val="0401F850"/>
    <w:rsid w:val="04234399"/>
    <w:rsid w:val="0437445F"/>
    <w:rsid w:val="0449FB9E"/>
    <w:rsid w:val="046ABCE1"/>
    <w:rsid w:val="04F9A7B6"/>
    <w:rsid w:val="0508712F"/>
    <w:rsid w:val="0533390A"/>
    <w:rsid w:val="0534AFE2"/>
    <w:rsid w:val="05410F04"/>
    <w:rsid w:val="0543F4C3"/>
    <w:rsid w:val="059D04EA"/>
    <w:rsid w:val="05E12A1B"/>
    <w:rsid w:val="061EEBD3"/>
    <w:rsid w:val="06324B16"/>
    <w:rsid w:val="065485AF"/>
    <w:rsid w:val="06761C3D"/>
    <w:rsid w:val="06988BC7"/>
    <w:rsid w:val="06AFB89E"/>
    <w:rsid w:val="07566410"/>
    <w:rsid w:val="0781BE48"/>
    <w:rsid w:val="078B3CA5"/>
    <w:rsid w:val="07AC24F7"/>
    <w:rsid w:val="07BABE93"/>
    <w:rsid w:val="07BD708D"/>
    <w:rsid w:val="08374110"/>
    <w:rsid w:val="083FDCBD"/>
    <w:rsid w:val="087085DF"/>
    <w:rsid w:val="08A369F6"/>
    <w:rsid w:val="092505A7"/>
    <w:rsid w:val="0955F8FD"/>
    <w:rsid w:val="0983F29E"/>
    <w:rsid w:val="099ACE96"/>
    <w:rsid w:val="099CDECE"/>
    <w:rsid w:val="09AEC3B2"/>
    <w:rsid w:val="09DF0567"/>
    <w:rsid w:val="0A1790FD"/>
    <w:rsid w:val="0A3D8726"/>
    <w:rsid w:val="0A41FF4D"/>
    <w:rsid w:val="0A9DE721"/>
    <w:rsid w:val="0AAF6FD2"/>
    <w:rsid w:val="0AC13AAF"/>
    <w:rsid w:val="0BFFE6CF"/>
    <w:rsid w:val="0C131079"/>
    <w:rsid w:val="0C19C872"/>
    <w:rsid w:val="0C58AFB2"/>
    <w:rsid w:val="0C6E3E4A"/>
    <w:rsid w:val="0C94840C"/>
    <w:rsid w:val="0CAE6BF3"/>
    <w:rsid w:val="0CB20130"/>
    <w:rsid w:val="0CBB9360"/>
    <w:rsid w:val="0CCC2942"/>
    <w:rsid w:val="0CCDC69A"/>
    <w:rsid w:val="0D141745"/>
    <w:rsid w:val="0D230316"/>
    <w:rsid w:val="0D93B3C1"/>
    <w:rsid w:val="0DA10216"/>
    <w:rsid w:val="0E1F3385"/>
    <w:rsid w:val="0E910916"/>
    <w:rsid w:val="0E91963F"/>
    <w:rsid w:val="0EF73D6F"/>
    <w:rsid w:val="0F024E42"/>
    <w:rsid w:val="0F4EAECB"/>
    <w:rsid w:val="0F7A3623"/>
    <w:rsid w:val="0FA5D9F3"/>
    <w:rsid w:val="0FAA0A5C"/>
    <w:rsid w:val="0FB49940"/>
    <w:rsid w:val="0FC28045"/>
    <w:rsid w:val="0FDD21E0"/>
    <w:rsid w:val="0FE3ED2C"/>
    <w:rsid w:val="0FE59CF9"/>
    <w:rsid w:val="0FEB5A15"/>
    <w:rsid w:val="0FFEA920"/>
    <w:rsid w:val="0FFF7D06"/>
    <w:rsid w:val="1000FDFB"/>
    <w:rsid w:val="102D66A0"/>
    <w:rsid w:val="1056ABE6"/>
    <w:rsid w:val="1078065B"/>
    <w:rsid w:val="10D2766B"/>
    <w:rsid w:val="111ACF22"/>
    <w:rsid w:val="113D0B52"/>
    <w:rsid w:val="1178E67F"/>
    <w:rsid w:val="11A4DB99"/>
    <w:rsid w:val="11AA5A91"/>
    <w:rsid w:val="11C21010"/>
    <w:rsid w:val="11C93701"/>
    <w:rsid w:val="1208F8F8"/>
    <w:rsid w:val="1248BF8C"/>
    <w:rsid w:val="127DD769"/>
    <w:rsid w:val="12840EA1"/>
    <w:rsid w:val="128E2EC3"/>
    <w:rsid w:val="129EBCB9"/>
    <w:rsid w:val="12AEFF28"/>
    <w:rsid w:val="12D1AE94"/>
    <w:rsid w:val="12DC3D80"/>
    <w:rsid w:val="12DD7AB5"/>
    <w:rsid w:val="133C3AC2"/>
    <w:rsid w:val="135D748A"/>
    <w:rsid w:val="135DE672"/>
    <w:rsid w:val="1377CF19"/>
    <w:rsid w:val="137A34E9"/>
    <w:rsid w:val="137F703A"/>
    <w:rsid w:val="13D410DD"/>
    <w:rsid w:val="13FDE06C"/>
    <w:rsid w:val="141B4C9B"/>
    <w:rsid w:val="142E5FCF"/>
    <w:rsid w:val="1431FCE0"/>
    <w:rsid w:val="14321C25"/>
    <w:rsid w:val="143A16A2"/>
    <w:rsid w:val="1486C361"/>
    <w:rsid w:val="1488CF25"/>
    <w:rsid w:val="149EF673"/>
    <w:rsid w:val="150CCE91"/>
    <w:rsid w:val="154335B6"/>
    <w:rsid w:val="155F4DDE"/>
    <w:rsid w:val="157EAC83"/>
    <w:rsid w:val="159D1644"/>
    <w:rsid w:val="15A3309A"/>
    <w:rsid w:val="15A7A4F5"/>
    <w:rsid w:val="1610334F"/>
    <w:rsid w:val="1612436F"/>
    <w:rsid w:val="16359DD6"/>
    <w:rsid w:val="164F39A8"/>
    <w:rsid w:val="16B1D5AB"/>
    <w:rsid w:val="16B551E6"/>
    <w:rsid w:val="16ED2A68"/>
    <w:rsid w:val="171A37E6"/>
    <w:rsid w:val="173280E9"/>
    <w:rsid w:val="1743AE7F"/>
    <w:rsid w:val="1764EDD9"/>
    <w:rsid w:val="17A16924"/>
    <w:rsid w:val="17B20B8A"/>
    <w:rsid w:val="17DC1A9B"/>
    <w:rsid w:val="17F9A16D"/>
    <w:rsid w:val="1805573A"/>
    <w:rsid w:val="1820B569"/>
    <w:rsid w:val="183300AF"/>
    <w:rsid w:val="1833A3C7"/>
    <w:rsid w:val="186EC0A8"/>
    <w:rsid w:val="18E8BDAB"/>
    <w:rsid w:val="18FFE217"/>
    <w:rsid w:val="190BB1AC"/>
    <w:rsid w:val="1948F0FC"/>
    <w:rsid w:val="19556FBC"/>
    <w:rsid w:val="19792003"/>
    <w:rsid w:val="19912FDC"/>
    <w:rsid w:val="199528A5"/>
    <w:rsid w:val="19AF940A"/>
    <w:rsid w:val="1A0CC8F1"/>
    <w:rsid w:val="1A1CD9A5"/>
    <w:rsid w:val="1A300A52"/>
    <w:rsid w:val="1A3EE15A"/>
    <w:rsid w:val="1A4C424A"/>
    <w:rsid w:val="1A4FE505"/>
    <w:rsid w:val="1A6B1B7D"/>
    <w:rsid w:val="1A6DE051"/>
    <w:rsid w:val="1AEDE052"/>
    <w:rsid w:val="1AEF313E"/>
    <w:rsid w:val="1B2E5BAC"/>
    <w:rsid w:val="1BA389CE"/>
    <w:rsid w:val="1BC19F14"/>
    <w:rsid w:val="1C1830F0"/>
    <w:rsid w:val="1C24E6E3"/>
    <w:rsid w:val="1C3C1E57"/>
    <w:rsid w:val="1C5128FF"/>
    <w:rsid w:val="1CB5D00C"/>
    <w:rsid w:val="1CFA70DF"/>
    <w:rsid w:val="1CFC9C28"/>
    <w:rsid w:val="1D130640"/>
    <w:rsid w:val="1D319464"/>
    <w:rsid w:val="1D38FB7E"/>
    <w:rsid w:val="1D393615"/>
    <w:rsid w:val="1DAFE554"/>
    <w:rsid w:val="1DE020A8"/>
    <w:rsid w:val="1E0469AD"/>
    <w:rsid w:val="1E2B6CB6"/>
    <w:rsid w:val="1E649ADC"/>
    <w:rsid w:val="1EA0C566"/>
    <w:rsid w:val="1EE931BC"/>
    <w:rsid w:val="1EEC5BE8"/>
    <w:rsid w:val="1F082A95"/>
    <w:rsid w:val="1F5C314D"/>
    <w:rsid w:val="1FCC999B"/>
    <w:rsid w:val="2009D8CC"/>
    <w:rsid w:val="2019A289"/>
    <w:rsid w:val="2034A590"/>
    <w:rsid w:val="20372430"/>
    <w:rsid w:val="206FD88A"/>
    <w:rsid w:val="209C5596"/>
    <w:rsid w:val="210745E5"/>
    <w:rsid w:val="21469347"/>
    <w:rsid w:val="214BC519"/>
    <w:rsid w:val="2192F3BC"/>
    <w:rsid w:val="21B0D15E"/>
    <w:rsid w:val="21BA3FDB"/>
    <w:rsid w:val="220DBB1A"/>
    <w:rsid w:val="22310C6E"/>
    <w:rsid w:val="22338159"/>
    <w:rsid w:val="224548F4"/>
    <w:rsid w:val="22511087"/>
    <w:rsid w:val="22756983"/>
    <w:rsid w:val="2282D8FE"/>
    <w:rsid w:val="22C23BE1"/>
    <w:rsid w:val="23124AEF"/>
    <w:rsid w:val="232782F7"/>
    <w:rsid w:val="23280120"/>
    <w:rsid w:val="233903A9"/>
    <w:rsid w:val="23B3E9B5"/>
    <w:rsid w:val="23EC584F"/>
    <w:rsid w:val="23F0906F"/>
    <w:rsid w:val="23FE00AE"/>
    <w:rsid w:val="2414EF0E"/>
    <w:rsid w:val="2433DCF4"/>
    <w:rsid w:val="24533B68"/>
    <w:rsid w:val="246590BC"/>
    <w:rsid w:val="246D4F67"/>
    <w:rsid w:val="24787C75"/>
    <w:rsid w:val="24A1A042"/>
    <w:rsid w:val="24C3D181"/>
    <w:rsid w:val="24CE4786"/>
    <w:rsid w:val="24EC6BFC"/>
    <w:rsid w:val="251DD2B9"/>
    <w:rsid w:val="252EF4FA"/>
    <w:rsid w:val="253E28FC"/>
    <w:rsid w:val="255D01B0"/>
    <w:rsid w:val="25A81CAF"/>
    <w:rsid w:val="25DC1365"/>
    <w:rsid w:val="25F367F5"/>
    <w:rsid w:val="25FBA923"/>
    <w:rsid w:val="26483101"/>
    <w:rsid w:val="26533FBA"/>
    <w:rsid w:val="2653D267"/>
    <w:rsid w:val="26667FEC"/>
    <w:rsid w:val="2669C00E"/>
    <w:rsid w:val="269157CE"/>
    <w:rsid w:val="26CF22B4"/>
    <w:rsid w:val="26D1A43F"/>
    <w:rsid w:val="26F58D36"/>
    <w:rsid w:val="270C8263"/>
    <w:rsid w:val="2761031A"/>
    <w:rsid w:val="27956206"/>
    <w:rsid w:val="279AE694"/>
    <w:rsid w:val="27BE884E"/>
    <w:rsid w:val="27EF727D"/>
    <w:rsid w:val="28074950"/>
    <w:rsid w:val="28700FAA"/>
    <w:rsid w:val="287CB27E"/>
    <w:rsid w:val="28AAE151"/>
    <w:rsid w:val="28DF44F5"/>
    <w:rsid w:val="28E9C969"/>
    <w:rsid w:val="294CE51F"/>
    <w:rsid w:val="296A63AA"/>
    <w:rsid w:val="2A0B3BE3"/>
    <w:rsid w:val="2A14767A"/>
    <w:rsid w:val="2A22E340"/>
    <w:rsid w:val="2A3F4D47"/>
    <w:rsid w:val="2A4B2181"/>
    <w:rsid w:val="2A7B8DD2"/>
    <w:rsid w:val="2A88C5CB"/>
    <w:rsid w:val="2A8E006F"/>
    <w:rsid w:val="2A8E62C3"/>
    <w:rsid w:val="2A9843EC"/>
    <w:rsid w:val="2AA5826A"/>
    <w:rsid w:val="2AF48A85"/>
    <w:rsid w:val="2AF7C7B6"/>
    <w:rsid w:val="2AFEA8F6"/>
    <w:rsid w:val="2B254451"/>
    <w:rsid w:val="2B4AB008"/>
    <w:rsid w:val="2B6A648B"/>
    <w:rsid w:val="2B9661C4"/>
    <w:rsid w:val="2BD58467"/>
    <w:rsid w:val="2C04D6D8"/>
    <w:rsid w:val="2C4B745A"/>
    <w:rsid w:val="2C788D0F"/>
    <w:rsid w:val="2C8A0025"/>
    <w:rsid w:val="2C9D9B0B"/>
    <w:rsid w:val="2CE6E1EE"/>
    <w:rsid w:val="2CE95365"/>
    <w:rsid w:val="2CF6B06C"/>
    <w:rsid w:val="2D49A972"/>
    <w:rsid w:val="2D4B6997"/>
    <w:rsid w:val="2D744CA4"/>
    <w:rsid w:val="2D76B5B4"/>
    <w:rsid w:val="2D967B5D"/>
    <w:rsid w:val="2DC92E01"/>
    <w:rsid w:val="2DE20655"/>
    <w:rsid w:val="2E08EEE8"/>
    <w:rsid w:val="2E19231D"/>
    <w:rsid w:val="2E25DC4C"/>
    <w:rsid w:val="2E394DE3"/>
    <w:rsid w:val="2E9752D9"/>
    <w:rsid w:val="2ECF0D78"/>
    <w:rsid w:val="2ECF5EDE"/>
    <w:rsid w:val="2ED2CA75"/>
    <w:rsid w:val="2ED6F346"/>
    <w:rsid w:val="2F3A02B2"/>
    <w:rsid w:val="2F45978E"/>
    <w:rsid w:val="2FF9C01C"/>
    <w:rsid w:val="2FFE9E18"/>
    <w:rsid w:val="300647D0"/>
    <w:rsid w:val="302C77B7"/>
    <w:rsid w:val="3051A93D"/>
    <w:rsid w:val="305FCA5E"/>
    <w:rsid w:val="3093C3F5"/>
    <w:rsid w:val="30BBB92B"/>
    <w:rsid w:val="30D2EDBF"/>
    <w:rsid w:val="30DB4656"/>
    <w:rsid w:val="30DC914D"/>
    <w:rsid w:val="31339046"/>
    <w:rsid w:val="3160D6B1"/>
    <w:rsid w:val="318469CC"/>
    <w:rsid w:val="3187FDC2"/>
    <w:rsid w:val="31C91565"/>
    <w:rsid w:val="31EB5F99"/>
    <w:rsid w:val="3202FD89"/>
    <w:rsid w:val="32162D0B"/>
    <w:rsid w:val="323FA18B"/>
    <w:rsid w:val="325567FA"/>
    <w:rsid w:val="3262E4FA"/>
    <w:rsid w:val="32723DB2"/>
    <w:rsid w:val="3285964A"/>
    <w:rsid w:val="32CFCCB3"/>
    <w:rsid w:val="32F3E62B"/>
    <w:rsid w:val="3326D0A8"/>
    <w:rsid w:val="33433198"/>
    <w:rsid w:val="3356448A"/>
    <w:rsid w:val="335A40DB"/>
    <w:rsid w:val="336F4C34"/>
    <w:rsid w:val="3379B89B"/>
    <w:rsid w:val="33A8AC35"/>
    <w:rsid w:val="33B05E3B"/>
    <w:rsid w:val="34586C75"/>
    <w:rsid w:val="348C2566"/>
    <w:rsid w:val="348DB17B"/>
    <w:rsid w:val="34C937A7"/>
    <w:rsid w:val="34DD1009"/>
    <w:rsid w:val="34F2E55A"/>
    <w:rsid w:val="34F6D389"/>
    <w:rsid w:val="35030C1F"/>
    <w:rsid w:val="35186B0D"/>
    <w:rsid w:val="354B3089"/>
    <w:rsid w:val="35B1B5D4"/>
    <w:rsid w:val="35C85E02"/>
    <w:rsid w:val="35CC207C"/>
    <w:rsid w:val="35DEFBA3"/>
    <w:rsid w:val="3609CD25"/>
    <w:rsid w:val="36235501"/>
    <w:rsid w:val="365F1AA3"/>
    <w:rsid w:val="3676AEEC"/>
    <w:rsid w:val="36DEE11D"/>
    <w:rsid w:val="37505CAD"/>
    <w:rsid w:val="3756E7EA"/>
    <w:rsid w:val="37613B0A"/>
    <w:rsid w:val="376162CB"/>
    <w:rsid w:val="379B1CC6"/>
    <w:rsid w:val="37A6DD06"/>
    <w:rsid w:val="37FCFF23"/>
    <w:rsid w:val="3806FD93"/>
    <w:rsid w:val="381194D7"/>
    <w:rsid w:val="3844D1C1"/>
    <w:rsid w:val="3877B637"/>
    <w:rsid w:val="38F06C22"/>
    <w:rsid w:val="3902D411"/>
    <w:rsid w:val="3902DB59"/>
    <w:rsid w:val="39038387"/>
    <w:rsid w:val="390D15B7"/>
    <w:rsid w:val="39420C75"/>
    <w:rsid w:val="394943B8"/>
    <w:rsid w:val="3997F3BD"/>
    <w:rsid w:val="39A7B166"/>
    <w:rsid w:val="39AE864D"/>
    <w:rsid w:val="39C6567D"/>
    <w:rsid w:val="39F4F400"/>
    <w:rsid w:val="3A0EB982"/>
    <w:rsid w:val="3A49F921"/>
    <w:rsid w:val="3A78099D"/>
    <w:rsid w:val="3AC32955"/>
    <w:rsid w:val="3ADE659B"/>
    <w:rsid w:val="3B18B5B5"/>
    <w:rsid w:val="3B311E61"/>
    <w:rsid w:val="3B396A60"/>
    <w:rsid w:val="3B839E26"/>
    <w:rsid w:val="3B95C292"/>
    <w:rsid w:val="3BA648EC"/>
    <w:rsid w:val="3BDDC101"/>
    <w:rsid w:val="3BE6E770"/>
    <w:rsid w:val="3C029EFA"/>
    <w:rsid w:val="3C10F86D"/>
    <w:rsid w:val="3C1771DA"/>
    <w:rsid w:val="3C17800A"/>
    <w:rsid w:val="3C7353E6"/>
    <w:rsid w:val="3C93E5C5"/>
    <w:rsid w:val="3CB2218B"/>
    <w:rsid w:val="3CC5BE57"/>
    <w:rsid w:val="3D2B72B5"/>
    <w:rsid w:val="3D5B5A9B"/>
    <w:rsid w:val="3D5C840E"/>
    <w:rsid w:val="3D63862D"/>
    <w:rsid w:val="3D93D84F"/>
    <w:rsid w:val="3D97D7BE"/>
    <w:rsid w:val="3DA8569E"/>
    <w:rsid w:val="3DCBD6B7"/>
    <w:rsid w:val="3DE24947"/>
    <w:rsid w:val="3DF3F919"/>
    <w:rsid w:val="3E14C65D"/>
    <w:rsid w:val="3E161E8A"/>
    <w:rsid w:val="3E32C91B"/>
    <w:rsid w:val="3E551FDB"/>
    <w:rsid w:val="3E56C679"/>
    <w:rsid w:val="3E74EB87"/>
    <w:rsid w:val="3E87B59B"/>
    <w:rsid w:val="3EA7A59D"/>
    <w:rsid w:val="3EAFAC25"/>
    <w:rsid w:val="3ECB7D9A"/>
    <w:rsid w:val="3EE0CBFD"/>
    <w:rsid w:val="3F002ADD"/>
    <w:rsid w:val="3F0E8273"/>
    <w:rsid w:val="3F3FCCBD"/>
    <w:rsid w:val="3F7BE0FF"/>
    <w:rsid w:val="3FE58403"/>
    <w:rsid w:val="401315C6"/>
    <w:rsid w:val="40544FB9"/>
    <w:rsid w:val="405B9984"/>
    <w:rsid w:val="40D98CBA"/>
    <w:rsid w:val="40E37768"/>
    <w:rsid w:val="40F4BCF0"/>
    <w:rsid w:val="4102155A"/>
    <w:rsid w:val="41388409"/>
    <w:rsid w:val="414C671F"/>
    <w:rsid w:val="414ECB0C"/>
    <w:rsid w:val="41835776"/>
    <w:rsid w:val="419429EC"/>
    <w:rsid w:val="41C2AD1E"/>
    <w:rsid w:val="41E1DD97"/>
    <w:rsid w:val="41EBAF67"/>
    <w:rsid w:val="4255111C"/>
    <w:rsid w:val="4259DE9F"/>
    <w:rsid w:val="43035802"/>
    <w:rsid w:val="432349A6"/>
    <w:rsid w:val="4323C15F"/>
    <w:rsid w:val="434E74D1"/>
    <w:rsid w:val="4392697F"/>
    <w:rsid w:val="43B15AAD"/>
    <w:rsid w:val="43CE84F3"/>
    <w:rsid w:val="43D8FB7E"/>
    <w:rsid w:val="43F48882"/>
    <w:rsid w:val="440131B4"/>
    <w:rsid w:val="4401F618"/>
    <w:rsid w:val="4426FC45"/>
    <w:rsid w:val="442E5C71"/>
    <w:rsid w:val="44623F83"/>
    <w:rsid w:val="44BF91C0"/>
    <w:rsid w:val="450423E9"/>
    <w:rsid w:val="451A4E81"/>
    <w:rsid w:val="4520F0A2"/>
    <w:rsid w:val="452C53B3"/>
    <w:rsid w:val="45348C23"/>
    <w:rsid w:val="45552ABF"/>
    <w:rsid w:val="455B0934"/>
    <w:rsid w:val="45D20BBB"/>
    <w:rsid w:val="45DF84E1"/>
    <w:rsid w:val="45E4D89D"/>
    <w:rsid w:val="4626948B"/>
    <w:rsid w:val="468FEDC2"/>
    <w:rsid w:val="4698603D"/>
    <w:rsid w:val="469D8377"/>
    <w:rsid w:val="469EF9A4"/>
    <w:rsid w:val="46C8240A"/>
    <w:rsid w:val="46D03BB7"/>
    <w:rsid w:val="46EB3C26"/>
    <w:rsid w:val="4701EE8D"/>
    <w:rsid w:val="473020AD"/>
    <w:rsid w:val="474530B6"/>
    <w:rsid w:val="47474015"/>
    <w:rsid w:val="475B6C36"/>
    <w:rsid w:val="47844E2B"/>
    <w:rsid w:val="479ED11E"/>
    <w:rsid w:val="47A344B4"/>
    <w:rsid w:val="47CA5272"/>
    <w:rsid w:val="4810F792"/>
    <w:rsid w:val="4819501D"/>
    <w:rsid w:val="48B0C3C3"/>
    <w:rsid w:val="48C547C8"/>
    <w:rsid w:val="48D470D6"/>
    <w:rsid w:val="4909B2B8"/>
    <w:rsid w:val="49121D6E"/>
    <w:rsid w:val="493584E5"/>
    <w:rsid w:val="49597579"/>
    <w:rsid w:val="49946DC5"/>
    <w:rsid w:val="49991181"/>
    <w:rsid w:val="49D23D96"/>
    <w:rsid w:val="49E4BEE0"/>
    <w:rsid w:val="49ED5094"/>
    <w:rsid w:val="4A31E9F4"/>
    <w:rsid w:val="4A344DE9"/>
    <w:rsid w:val="4A78B003"/>
    <w:rsid w:val="4AB9E5BD"/>
    <w:rsid w:val="4AC25D6E"/>
    <w:rsid w:val="4B2D4BF0"/>
    <w:rsid w:val="4B881543"/>
    <w:rsid w:val="4B90E6DD"/>
    <w:rsid w:val="4BBCF393"/>
    <w:rsid w:val="4BD2B63A"/>
    <w:rsid w:val="4C0077D9"/>
    <w:rsid w:val="4C234A26"/>
    <w:rsid w:val="4C2D0BB2"/>
    <w:rsid w:val="4C34918D"/>
    <w:rsid w:val="4C5B1F6F"/>
    <w:rsid w:val="4C930DB4"/>
    <w:rsid w:val="4CD3EC33"/>
    <w:rsid w:val="4D8D9DB6"/>
    <w:rsid w:val="4DB82C68"/>
    <w:rsid w:val="4DBA18BE"/>
    <w:rsid w:val="4DCC72B9"/>
    <w:rsid w:val="4DD2FDE0"/>
    <w:rsid w:val="4DFA7F40"/>
    <w:rsid w:val="4E0BC149"/>
    <w:rsid w:val="4E153119"/>
    <w:rsid w:val="4E5A7521"/>
    <w:rsid w:val="4E8F4E74"/>
    <w:rsid w:val="4EA52883"/>
    <w:rsid w:val="4F1045DA"/>
    <w:rsid w:val="4F2BDE2C"/>
    <w:rsid w:val="4F2F97D4"/>
    <w:rsid w:val="4F382E60"/>
    <w:rsid w:val="4F438065"/>
    <w:rsid w:val="4F59B752"/>
    <w:rsid w:val="4F6F20CA"/>
    <w:rsid w:val="4F83F053"/>
    <w:rsid w:val="4F998EA2"/>
    <w:rsid w:val="4FBE9919"/>
    <w:rsid w:val="4FF5AE6D"/>
    <w:rsid w:val="50062851"/>
    <w:rsid w:val="501C65D5"/>
    <w:rsid w:val="5073239E"/>
    <w:rsid w:val="507D1726"/>
    <w:rsid w:val="50AC5DE1"/>
    <w:rsid w:val="50D3F15C"/>
    <w:rsid w:val="50DA051E"/>
    <w:rsid w:val="50E5511A"/>
    <w:rsid w:val="511E9A0B"/>
    <w:rsid w:val="51207AC9"/>
    <w:rsid w:val="5166D5C3"/>
    <w:rsid w:val="5172E316"/>
    <w:rsid w:val="517589DB"/>
    <w:rsid w:val="51953ECA"/>
    <w:rsid w:val="51B9B71A"/>
    <w:rsid w:val="51DA7DBA"/>
    <w:rsid w:val="51DDC43E"/>
    <w:rsid w:val="520F3DA7"/>
    <w:rsid w:val="5235B915"/>
    <w:rsid w:val="52389FE9"/>
    <w:rsid w:val="52666B68"/>
    <w:rsid w:val="526EEF0C"/>
    <w:rsid w:val="528C0D2D"/>
    <w:rsid w:val="52A0AF3C"/>
    <w:rsid w:val="52C93D1A"/>
    <w:rsid w:val="52D1FFBF"/>
    <w:rsid w:val="52E77CE2"/>
    <w:rsid w:val="52FBE37B"/>
    <w:rsid w:val="52FDF37B"/>
    <w:rsid w:val="53036466"/>
    <w:rsid w:val="53091D2F"/>
    <w:rsid w:val="532AA334"/>
    <w:rsid w:val="53631CDA"/>
    <w:rsid w:val="539559E5"/>
    <w:rsid w:val="53ABF048"/>
    <w:rsid w:val="53D4C1AB"/>
    <w:rsid w:val="53F0043E"/>
    <w:rsid w:val="54053761"/>
    <w:rsid w:val="54080BBD"/>
    <w:rsid w:val="544CF49A"/>
    <w:rsid w:val="545DF723"/>
    <w:rsid w:val="54619594"/>
    <w:rsid w:val="5471701B"/>
    <w:rsid w:val="54867CEC"/>
    <w:rsid w:val="54A4EB04"/>
    <w:rsid w:val="54B8DB20"/>
    <w:rsid w:val="550826A5"/>
    <w:rsid w:val="550906A4"/>
    <w:rsid w:val="551432F6"/>
    <w:rsid w:val="5545C921"/>
    <w:rsid w:val="55562E8B"/>
    <w:rsid w:val="556DE6E9"/>
    <w:rsid w:val="55791A84"/>
    <w:rsid w:val="558DF17C"/>
    <w:rsid w:val="55BB5A4A"/>
    <w:rsid w:val="55F3204F"/>
    <w:rsid w:val="55F9C784"/>
    <w:rsid w:val="563371B6"/>
    <w:rsid w:val="564098F7"/>
    <w:rsid w:val="565E4815"/>
    <w:rsid w:val="5664C098"/>
    <w:rsid w:val="56B29C6F"/>
    <w:rsid w:val="56E22C14"/>
    <w:rsid w:val="56E7C8EA"/>
    <w:rsid w:val="5719CAFB"/>
    <w:rsid w:val="5764859F"/>
    <w:rsid w:val="57932B99"/>
    <w:rsid w:val="57B44F9D"/>
    <w:rsid w:val="57F7488C"/>
    <w:rsid w:val="57FC391D"/>
    <w:rsid w:val="5827CBCB"/>
    <w:rsid w:val="582ACD51"/>
    <w:rsid w:val="587ECE98"/>
    <w:rsid w:val="58B0BB46"/>
    <w:rsid w:val="58BC6CEB"/>
    <w:rsid w:val="58F4CA36"/>
    <w:rsid w:val="591D0A02"/>
    <w:rsid w:val="5926C420"/>
    <w:rsid w:val="59387E9E"/>
    <w:rsid w:val="593A2429"/>
    <w:rsid w:val="596ACE5D"/>
    <w:rsid w:val="597A6672"/>
    <w:rsid w:val="597C70CD"/>
    <w:rsid w:val="59C792F4"/>
    <w:rsid w:val="5A922A22"/>
    <w:rsid w:val="5A94362F"/>
    <w:rsid w:val="5A9704EA"/>
    <w:rsid w:val="5AEB5837"/>
    <w:rsid w:val="5B0F0A29"/>
    <w:rsid w:val="5B132221"/>
    <w:rsid w:val="5B228AD5"/>
    <w:rsid w:val="5B51F939"/>
    <w:rsid w:val="5B56038D"/>
    <w:rsid w:val="5B626E13"/>
    <w:rsid w:val="5B67A618"/>
    <w:rsid w:val="5B9CF40C"/>
    <w:rsid w:val="5BC0BCB1"/>
    <w:rsid w:val="5BE85C08"/>
    <w:rsid w:val="5BEB50E3"/>
    <w:rsid w:val="5C0C406B"/>
    <w:rsid w:val="5C20F8DB"/>
    <w:rsid w:val="5C50BCDD"/>
    <w:rsid w:val="5C5C9450"/>
    <w:rsid w:val="5C8BF46D"/>
    <w:rsid w:val="5CA7546D"/>
    <w:rsid w:val="5CD3834F"/>
    <w:rsid w:val="5D23EADE"/>
    <w:rsid w:val="5D258BF4"/>
    <w:rsid w:val="5D5CCBFB"/>
    <w:rsid w:val="5D734BBE"/>
    <w:rsid w:val="5DDEA569"/>
    <w:rsid w:val="5E2B2922"/>
    <w:rsid w:val="5E686160"/>
    <w:rsid w:val="5EEC263E"/>
    <w:rsid w:val="5EFAA34F"/>
    <w:rsid w:val="5F024360"/>
    <w:rsid w:val="5F1CF107"/>
    <w:rsid w:val="5F2281B4"/>
    <w:rsid w:val="5F2C3FD4"/>
    <w:rsid w:val="5F374D61"/>
    <w:rsid w:val="5F664272"/>
    <w:rsid w:val="5F6FB13D"/>
    <w:rsid w:val="5F725C8F"/>
    <w:rsid w:val="5FCDE1E4"/>
    <w:rsid w:val="601E4F03"/>
    <w:rsid w:val="60290D49"/>
    <w:rsid w:val="6038712A"/>
    <w:rsid w:val="605ACA12"/>
    <w:rsid w:val="607A9A55"/>
    <w:rsid w:val="6108E376"/>
    <w:rsid w:val="61158AC7"/>
    <w:rsid w:val="6129A229"/>
    <w:rsid w:val="612C7CB3"/>
    <w:rsid w:val="61338AC7"/>
    <w:rsid w:val="613BD61B"/>
    <w:rsid w:val="614B8D15"/>
    <w:rsid w:val="61BD74D0"/>
    <w:rsid w:val="61CB6D3E"/>
    <w:rsid w:val="61D7CFC9"/>
    <w:rsid w:val="61EA585E"/>
    <w:rsid w:val="621714C1"/>
    <w:rsid w:val="6254AC98"/>
    <w:rsid w:val="62BC2310"/>
    <w:rsid w:val="62C13884"/>
    <w:rsid w:val="62EBAB01"/>
    <w:rsid w:val="62F8C954"/>
    <w:rsid w:val="6301E4F6"/>
    <w:rsid w:val="637A1D36"/>
    <w:rsid w:val="639120E9"/>
    <w:rsid w:val="63AE4703"/>
    <w:rsid w:val="63C172E5"/>
    <w:rsid w:val="63E996FB"/>
    <w:rsid w:val="63EC491E"/>
    <w:rsid w:val="6401755D"/>
    <w:rsid w:val="64496420"/>
    <w:rsid w:val="647F7AC4"/>
    <w:rsid w:val="64EB73BE"/>
    <w:rsid w:val="64FF5549"/>
    <w:rsid w:val="653E97DF"/>
    <w:rsid w:val="6558B1C5"/>
    <w:rsid w:val="655E4BD7"/>
    <w:rsid w:val="65AB65A0"/>
    <w:rsid w:val="663D8C79"/>
    <w:rsid w:val="66AAAF17"/>
    <w:rsid w:val="66AD0E40"/>
    <w:rsid w:val="66C8526D"/>
    <w:rsid w:val="66D6646A"/>
    <w:rsid w:val="66E375B9"/>
    <w:rsid w:val="66F8234C"/>
    <w:rsid w:val="6705F199"/>
    <w:rsid w:val="67320B47"/>
    <w:rsid w:val="67871DCB"/>
    <w:rsid w:val="67A95DCF"/>
    <w:rsid w:val="67ADD180"/>
    <w:rsid w:val="67F1799F"/>
    <w:rsid w:val="680A58B2"/>
    <w:rsid w:val="680F48DB"/>
    <w:rsid w:val="6828A787"/>
    <w:rsid w:val="6831DAC8"/>
    <w:rsid w:val="6837AE28"/>
    <w:rsid w:val="6844A571"/>
    <w:rsid w:val="69017B1A"/>
    <w:rsid w:val="690B16D7"/>
    <w:rsid w:val="6922646E"/>
    <w:rsid w:val="6933EEF4"/>
    <w:rsid w:val="6957F0E5"/>
    <w:rsid w:val="695F6207"/>
    <w:rsid w:val="6960187C"/>
    <w:rsid w:val="696036C4"/>
    <w:rsid w:val="6994BCA7"/>
    <w:rsid w:val="69E4AF02"/>
    <w:rsid w:val="6A320931"/>
    <w:rsid w:val="6A68DA56"/>
    <w:rsid w:val="6A7FE8CA"/>
    <w:rsid w:val="6A80B8F2"/>
    <w:rsid w:val="6A89000F"/>
    <w:rsid w:val="6A9B9863"/>
    <w:rsid w:val="6A9FCB29"/>
    <w:rsid w:val="6AA1D8CE"/>
    <w:rsid w:val="6AD6BCA0"/>
    <w:rsid w:val="6AE4BD37"/>
    <w:rsid w:val="6AED7EA3"/>
    <w:rsid w:val="6B2587A1"/>
    <w:rsid w:val="6BCFC956"/>
    <w:rsid w:val="6BE6909D"/>
    <w:rsid w:val="6C060DAE"/>
    <w:rsid w:val="6C0916E5"/>
    <w:rsid w:val="6C8EDA3A"/>
    <w:rsid w:val="6C974D44"/>
    <w:rsid w:val="6CAD01E9"/>
    <w:rsid w:val="6CEDD437"/>
    <w:rsid w:val="6D2B0F11"/>
    <w:rsid w:val="6D2D88D8"/>
    <w:rsid w:val="6D410570"/>
    <w:rsid w:val="6D54E887"/>
    <w:rsid w:val="6DABD5E1"/>
    <w:rsid w:val="6DCFA38F"/>
    <w:rsid w:val="6DF4DCCF"/>
    <w:rsid w:val="6E2DBCA3"/>
    <w:rsid w:val="6E86F0C5"/>
    <w:rsid w:val="6EAA20B1"/>
    <w:rsid w:val="6ECE3395"/>
    <w:rsid w:val="6ED865A4"/>
    <w:rsid w:val="6ED9FF51"/>
    <w:rsid w:val="6F0FB215"/>
    <w:rsid w:val="6F32A5F6"/>
    <w:rsid w:val="6F36EA40"/>
    <w:rsid w:val="6F421AE6"/>
    <w:rsid w:val="6F553971"/>
    <w:rsid w:val="6F5DDC69"/>
    <w:rsid w:val="6F5F9783"/>
    <w:rsid w:val="6F8156FB"/>
    <w:rsid w:val="6F8A41B9"/>
    <w:rsid w:val="701C555C"/>
    <w:rsid w:val="704FE3A4"/>
    <w:rsid w:val="707E9028"/>
    <w:rsid w:val="70989EC4"/>
    <w:rsid w:val="70AC249F"/>
    <w:rsid w:val="70BA8BFF"/>
    <w:rsid w:val="70E3B460"/>
    <w:rsid w:val="70E8A7B5"/>
    <w:rsid w:val="70F74E31"/>
    <w:rsid w:val="717558DF"/>
    <w:rsid w:val="7195D26B"/>
    <w:rsid w:val="7197779F"/>
    <w:rsid w:val="71A2EF61"/>
    <w:rsid w:val="71A5B554"/>
    <w:rsid w:val="71B90482"/>
    <w:rsid w:val="71E9496A"/>
    <w:rsid w:val="71EEFFE7"/>
    <w:rsid w:val="71EFC0E7"/>
    <w:rsid w:val="721720B9"/>
    <w:rsid w:val="723DF30B"/>
    <w:rsid w:val="724620D6"/>
    <w:rsid w:val="728BB991"/>
    <w:rsid w:val="72BCACD1"/>
    <w:rsid w:val="730210EC"/>
    <w:rsid w:val="7341A00E"/>
    <w:rsid w:val="738FC12B"/>
    <w:rsid w:val="73A744EC"/>
    <w:rsid w:val="73A890F9"/>
    <w:rsid w:val="73B6F6E7"/>
    <w:rsid w:val="73BF3744"/>
    <w:rsid w:val="744E02D6"/>
    <w:rsid w:val="748B13EC"/>
    <w:rsid w:val="7490738F"/>
    <w:rsid w:val="74C7ADC2"/>
    <w:rsid w:val="74D6AF56"/>
    <w:rsid w:val="74E8DEC4"/>
    <w:rsid w:val="7512463E"/>
    <w:rsid w:val="752C577C"/>
    <w:rsid w:val="7542FB6B"/>
    <w:rsid w:val="755EE121"/>
    <w:rsid w:val="75ACFCFE"/>
    <w:rsid w:val="75B7483D"/>
    <w:rsid w:val="75CB5CDD"/>
    <w:rsid w:val="75E622AC"/>
    <w:rsid w:val="75EC92FB"/>
    <w:rsid w:val="76E3C618"/>
    <w:rsid w:val="76FF0400"/>
    <w:rsid w:val="7764E7F3"/>
    <w:rsid w:val="7765E483"/>
    <w:rsid w:val="776923C4"/>
    <w:rsid w:val="7795DF1A"/>
    <w:rsid w:val="77B9B6FF"/>
    <w:rsid w:val="7824DEF2"/>
    <w:rsid w:val="787012D2"/>
    <w:rsid w:val="78B6B4A4"/>
    <w:rsid w:val="78E558F1"/>
    <w:rsid w:val="7903034F"/>
    <w:rsid w:val="790B2E79"/>
    <w:rsid w:val="7931B842"/>
    <w:rsid w:val="79508B6B"/>
    <w:rsid w:val="797714A5"/>
    <w:rsid w:val="797F1304"/>
    <w:rsid w:val="79924267"/>
    <w:rsid w:val="79A3BF24"/>
    <w:rsid w:val="79BB0D73"/>
    <w:rsid w:val="79BFDDCD"/>
    <w:rsid w:val="7A21844F"/>
    <w:rsid w:val="7A9EA0BF"/>
    <w:rsid w:val="7A9ECE00"/>
    <w:rsid w:val="7AA68CF8"/>
    <w:rsid w:val="7AEC04DA"/>
    <w:rsid w:val="7B0E46E7"/>
    <w:rsid w:val="7B14A795"/>
    <w:rsid w:val="7B19BE93"/>
    <w:rsid w:val="7B6F0F39"/>
    <w:rsid w:val="7B7CE7E2"/>
    <w:rsid w:val="7B7DAF41"/>
    <w:rsid w:val="7BAC6D3F"/>
    <w:rsid w:val="7BCF27BB"/>
    <w:rsid w:val="7BD24EE2"/>
    <w:rsid w:val="7BEBDF20"/>
    <w:rsid w:val="7C20CC8E"/>
    <w:rsid w:val="7C4ADD19"/>
    <w:rsid w:val="7C7203C0"/>
    <w:rsid w:val="7C802BCB"/>
    <w:rsid w:val="7C909E51"/>
    <w:rsid w:val="7CA0B1B2"/>
    <w:rsid w:val="7CE24395"/>
    <w:rsid w:val="7CECF8AF"/>
    <w:rsid w:val="7D08D657"/>
    <w:rsid w:val="7D4C5B09"/>
    <w:rsid w:val="7D70A7D5"/>
    <w:rsid w:val="7D87AF81"/>
    <w:rsid w:val="7D98249B"/>
    <w:rsid w:val="7DDA534F"/>
    <w:rsid w:val="7DDCCF70"/>
    <w:rsid w:val="7E2FB6A3"/>
    <w:rsid w:val="7E3BD643"/>
    <w:rsid w:val="7E70ECA0"/>
    <w:rsid w:val="7EF3DF24"/>
    <w:rsid w:val="7F07BB1C"/>
    <w:rsid w:val="7F302B7E"/>
    <w:rsid w:val="7F3228FF"/>
    <w:rsid w:val="7F5DBF74"/>
    <w:rsid w:val="7F996002"/>
    <w:rsid w:val="7FB24502"/>
    <w:rsid w:val="7FB91F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7AC2"/>
  <w15:chartTrackingRefBased/>
  <w15:docId w15:val="{E9F10C10-8AC0-48A4-B39D-824DB9B9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6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B19"/>
    <w:pPr>
      <w:autoSpaceDE w:val="0"/>
      <w:autoSpaceDN w:val="0"/>
      <w:adjustRightInd w:val="0"/>
      <w:spacing w:after="0" w:line="240" w:lineRule="auto"/>
    </w:pPr>
    <w:rPr>
      <w:rFonts w:ascii="VIC" w:hAnsi="VIC" w:cs="VIC"/>
      <w:color w:val="000000"/>
      <w:sz w:val="24"/>
      <w:szCs w:val="24"/>
    </w:rPr>
  </w:style>
  <w:style w:type="paragraph" w:customStyle="1" w:styleId="Pa2">
    <w:name w:val="Pa2"/>
    <w:basedOn w:val="Default"/>
    <w:next w:val="Default"/>
    <w:uiPriority w:val="99"/>
    <w:rsid w:val="00574B19"/>
    <w:pPr>
      <w:spacing w:line="201" w:lineRule="atLeast"/>
    </w:pPr>
    <w:rPr>
      <w:rFonts w:cstheme="minorBidi"/>
      <w:color w:val="auto"/>
    </w:rPr>
  </w:style>
  <w:style w:type="paragraph" w:customStyle="1" w:styleId="Pa3">
    <w:name w:val="Pa3"/>
    <w:basedOn w:val="Default"/>
    <w:next w:val="Default"/>
    <w:uiPriority w:val="99"/>
    <w:rsid w:val="00574B19"/>
    <w:pPr>
      <w:spacing w:line="201" w:lineRule="atLeast"/>
    </w:pPr>
    <w:rPr>
      <w:rFonts w:cstheme="minorBidi"/>
      <w:color w:val="auto"/>
    </w:rPr>
  </w:style>
  <w:style w:type="paragraph" w:customStyle="1" w:styleId="Pa0">
    <w:name w:val="Pa0"/>
    <w:basedOn w:val="Default"/>
    <w:next w:val="Default"/>
    <w:uiPriority w:val="99"/>
    <w:rsid w:val="00574B19"/>
    <w:pPr>
      <w:spacing w:line="281" w:lineRule="atLeast"/>
    </w:pPr>
    <w:rPr>
      <w:rFonts w:cstheme="minorBidi"/>
      <w:color w:val="auto"/>
    </w:rPr>
  </w:style>
  <w:style w:type="character" w:customStyle="1" w:styleId="A1">
    <w:name w:val="A1"/>
    <w:uiPriority w:val="99"/>
    <w:rsid w:val="00574B19"/>
    <w:rPr>
      <w:rFonts w:cs="VIC"/>
      <w:b/>
      <w:bCs/>
      <w:color w:val="000000"/>
    </w:rPr>
  </w:style>
  <w:style w:type="character" w:customStyle="1" w:styleId="A2">
    <w:name w:val="A2"/>
    <w:uiPriority w:val="99"/>
    <w:rsid w:val="00574B19"/>
    <w:rPr>
      <w:rFonts w:ascii="VIC Light" w:hAnsi="VIC Light" w:cs="VIC Light"/>
      <w:color w:val="000000"/>
      <w:sz w:val="20"/>
      <w:szCs w:val="20"/>
    </w:rPr>
  </w:style>
  <w:style w:type="paragraph" w:customStyle="1" w:styleId="Pa6">
    <w:name w:val="Pa6"/>
    <w:basedOn w:val="Default"/>
    <w:next w:val="Default"/>
    <w:uiPriority w:val="99"/>
    <w:rsid w:val="00574B19"/>
    <w:pPr>
      <w:spacing w:line="201" w:lineRule="atLeast"/>
    </w:pPr>
    <w:rPr>
      <w:rFonts w:cstheme="minorBidi"/>
      <w:color w:val="auto"/>
    </w:rPr>
  </w:style>
  <w:style w:type="character" w:customStyle="1" w:styleId="A5">
    <w:name w:val="A5"/>
    <w:uiPriority w:val="99"/>
    <w:rsid w:val="00574B19"/>
    <w:rPr>
      <w:rFonts w:cs="VIC"/>
      <w:color w:val="000000"/>
      <w:sz w:val="20"/>
      <w:szCs w:val="20"/>
      <w:u w:val="single"/>
    </w:rPr>
  </w:style>
  <w:style w:type="character" w:styleId="Hyperlink">
    <w:name w:val="Hyperlink"/>
    <w:basedOn w:val="DefaultParagraphFont"/>
    <w:uiPriority w:val="99"/>
    <w:unhideWhenUsed/>
    <w:rsid w:val="00574B19"/>
    <w:rPr>
      <w:color w:val="0563C1" w:themeColor="hyperlink"/>
      <w:u w:val="single"/>
    </w:rPr>
  </w:style>
  <w:style w:type="character" w:styleId="UnresolvedMention">
    <w:name w:val="Unresolved Mention"/>
    <w:basedOn w:val="DefaultParagraphFont"/>
    <w:uiPriority w:val="99"/>
    <w:semiHidden/>
    <w:unhideWhenUsed/>
    <w:rsid w:val="00574B19"/>
    <w:rPr>
      <w:color w:val="605E5C"/>
      <w:shd w:val="clear" w:color="auto" w:fill="E1DFDD"/>
    </w:rPr>
  </w:style>
  <w:style w:type="character" w:customStyle="1" w:styleId="A3">
    <w:name w:val="A3"/>
    <w:uiPriority w:val="99"/>
    <w:rsid w:val="00574B19"/>
    <w:rPr>
      <w:rFonts w:cs="VIC"/>
      <w:color w:val="000000"/>
      <w:sz w:val="20"/>
      <w:szCs w:val="20"/>
    </w:rPr>
  </w:style>
  <w:style w:type="paragraph" w:styleId="Header">
    <w:name w:val="header"/>
    <w:basedOn w:val="Normal"/>
    <w:link w:val="HeaderChar"/>
    <w:uiPriority w:val="99"/>
    <w:unhideWhenUsed/>
    <w:rsid w:val="007F1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B8F"/>
  </w:style>
  <w:style w:type="paragraph" w:styleId="Footer">
    <w:name w:val="footer"/>
    <w:basedOn w:val="Normal"/>
    <w:link w:val="FooterChar"/>
    <w:uiPriority w:val="99"/>
    <w:unhideWhenUsed/>
    <w:rsid w:val="007F1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B8F"/>
  </w:style>
  <w:style w:type="character" w:customStyle="1" w:styleId="normaltextrun">
    <w:name w:val="normaltextrun"/>
    <w:basedOn w:val="DefaultParagraphFont"/>
    <w:rsid w:val="008850BA"/>
  </w:style>
  <w:style w:type="paragraph" w:customStyle="1" w:styleId="paragraph">
    <w:name w:val="paragraph"/>
    <w:basedOn w:val="Normal"/>
    <w:rsid w:val="008850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xp190305511">
    <w:name w:val="scxp190305511"/>
    <w:basedOn w:val="DefaultParagraphFont"/>
    <w:rsid w:val="008850BA"/>
  </w:style>
  <w:style w:type="character" w:customStyle="1" w:styleId="eop">
    <w:name w:val="eop"/>
    <w:basedOn w:val="DefaultParagraphFont"/>
    <w:rsid w:val="008850BA"/>
  </w:style>
  <w:style w:type="character" w:customStyle="1" w:styleId="spellingerror">
    <w:name w:val="spellingerror"/>
    <w:basedOn w:val="DefaultParagraphFont"/>
    <w:rsid w:val="008850BA"/>
  </w:style>
  <w:style w:type="paragraph" w:styleId="ListParagraph">
    <w:name w:val="List Paragraph"/>
    <w:basedOn w:val="Normal"/>
    <w:uiPriority w:val="34"/>
    <w:qFormat/>
    <w:rsid w:val="00417278"/>
    <w:pPr>
      <w:ind w:left="720"/>
      <w:contextualSpacing/>
    </w:pPr>
  </w:style>
  <w:style w:type="character" w:styleId="Emphasis">
    <w:name w:val="Emphasis"/>
    <w:basedOn w:val="DefaultParagraphFont"/>
    <w:uiPriority w:val="20"/>
    <w:qFormat/>
    <w:rsid w:val="00D5567D"/>
    <w:rPr>
      <w:i/>
      <w:iCs/>
    </w:rPr>
  </w:style>
  <w:style w:type="paragraph" w:styleId="NormalWeb">
    <w:name w:val="Normal (Web)"/>
    <w:basedOn w:val="Normal"/>
    <w:uiPriority w:val="99"/>
    <w:unhideWhenUsed/>
    <w:rsid w:val="00D556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D5567D"/>
  </w:style>
  <w:style w:type="character" w:styleId="CommentReference">
    <w:name w:val="annotation reference"/>
    <w:basedOn w:val="DefaultParagraphFont"/>
    <w:uiPriority w:val="99"/>
    <w:semiHidden/>
    <w:unhideWhenUsed/>
    <w:rsid w:val="00EE2FD4"/>
    <w:rPr>
      <w:sz w:val="16"/>
      <w:szCs w:val="16"/>
    </w:rPr>
  </w:style>
  <w:style w:type="paragraph" w:styleId="CommentText">
    <w:name w:val="annotation text"/>
    <w:basedOn w:val="Normal"/>
    <w:link w:val="CommentTextChar"/>
    <w:uiPriority w:val="99"/>
    <w:unhideWhenUsed/>
    <w:rsid w:val="00EE2FD4"/>
    <w:pPr>
      <w:spacing w:line="240" w:lineRule="auto"/>
    </w:pPr>
    <w:rPr>
      <w:sz w:val="20"/>
      <w:szCs w:val="20"/>
    </w:rPr>
  </w:style>
  <w:style w:type="character" w:customStyle="1" w:styleId="CommentTextChar">
    <w:name w:val="Comment Text Char"/>
    <w:basedOn w:val="DefaultParagraphFont"/>
    <w:link w:val="CommentText"/>
    <w:uiPriority w:val="99"/>
    <w:rsid w:val="00EE2FD4"/>
    <w:rPr>
      <w:sz w:val="20"/>
      <w:szCs w:val="20"/>
    </w:rPr>
  </w:style>
  <w:style w:type="paragraph" w:styleId="CommentSubject">
    <w:name w:val="annotation subject"/>
    <w:basedOn w:val="CommentText"/>
    <w:next w:val="CommentText"/>
    <w:link w:val="CommentSubjectChar"/>
    <w:uiPriority w:val="99"/>
    <w:semiHidden/>
    <w:unhideWhenUsed/>
    <w:rsid w:val="00EE2FD4"/>
    <w:rPr>
      <w:b/>
      <w:bCs/>
    </w:rPr>
  </w:style>
  <w:style w:type="character" w:customStyle="1" w:styleId="CommentSubjectChar">
    <w:name w:val="Comment Subject Char"/>
    <w:basedOn w:val="CommentTextChar"/>
    <w:link w:val="CommentSubject"/>
    <w:uiPriority w:val="99"/>
    <w:semiHidden/>
    <w:rsid w:val="00EE2FD4"/>
    <w:rPr>
      <w:b/>
      <w:bCs/>
      <w:sz w:val="20"/>
      <w:szCs w:val="20"/>
    </w:rPr>
  </w:style>
  <w:style w:type="paragraph" w:customStyle="1" w:styleId="paragraph-428">
    <w:name w:val="paragraph-428"/>
    <w:basedOn w:val="Normal"/>
    <w:rsid w:val="008515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list--item">
    <w:name w:val="y-list--item"/>
    <w:basedOn w:val="Normal"/>
    <w:rsid w:val="008515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436">
    <w:name w:val="text-436"/>
    <w:basedOn w:val="DefaultParagraphFont"/>
    <w:rsid w:val="00851588"/>
  </w:style>
  <w:style w:type="character" w:customStyle="1" w:styleId="Heading1Char">
    <w:name w:val="Heading 1 Char"/>
    <w:basedOn w:val="DefaultParagraphFont"/>
    <w:link w:val="Heading1"/>
    <w:uiPriority w:val="9"/>
    <w:rsid w:val="00676F56"/>
    <w:rPr>
      <w:rFonts w:ascii="Times New Roman" w:eastAsia="Times New Roman" w:hAnsi="Times New Roman" w:cs="Times New Roman"/>
      <w:b/>
      <w:bCs/>
      <w:kern w:val="36"/>
      <w:sz w:val="48"/>
      <w:szCs w:val="48"/>
      <w:lang w:eastAsia="en-AU"/>
    </w:rPr>
  </w:style>
  <w:style w:type="character" w:customStyle="1" w:styleId="1cp5f1f">
    <w:name w:val="___1cp5f1f"/>
    <w:basedOn w:val="DefaultParagraphFont"/>
    <w:rsid w:val="007E1DC4"/>
  </w:style>
  <w:style w:type="character" w:styleId="FollowedHyperlink">
    <w:name w:val="FollowedHyperlink"/>
    <w:basedOn w:val="DefaultParagraphFont"/>
    <w:uiPriority w:val="99"/>
    <w:semiHidden/>
    <w:unhideWhenUsed/>
    <w:rsid w:val="00654944"/>
    <w:rPr>
      <w:color w:val="954F72" w:themeColor="followedHyperlink"/>
      <w:u w:val="single"/>
    </w:rPr>
  </w:style>
  <w:style w:type="paragraph" w:customStyle="1" w:styleId="Pa5">
    <w:name w:val="Pa5"/>
    <w:basedOn w:val="Default"/>
    <w:next w:val="Default"/>
    <w:uiPriority w:val="99"/>
    <w:rsid w:val="00AF0188"/>
    <w:pPr>
      <w:spacing w:line="201" w:lineRule="atLeast"/>
    </w:pPr>
    <w:rPr>
      <w:rFonts w:ascii="VIC Medium Italic" w:hAnsi="VIC Medium Italic" w:cstheme="minorBidi"/>
      <w:color w:val="auto"/>
    </w:rPr>
  </w:style>
  <w:style w:type="paragraph" w:styleId="Revision">
    <w:name w:val="Revision"/>
    <w:hidden/>
    <w:uiPriority w:val="99"/>
    <w:semiHidden/>
    <w:rsid w:val="006620D2"/>
    <w:pPr>
      <w:spacing w:after="0" w:line="240" w:lineRule="auto"/>
    </w:pPr>
  </w:style>
  <w:style w:type="character" w:customStyle="1" w:styleId="xt0psk2">
    <w:name w:val="xt0psk2"/>
    <w:basedOn w:val="DefaultParagraphFont"/>
    <w:rsid w:val="004B5EB4"/>
  </w:style>
  <w:style w:type="character" w:styleId="Strong">
    <w:name w:val="Strong"/>
    <w:basedOn w:val="DefaultParagraphFont"/>
    <w:uiPriority w:val="22"/>
    <w:qFormat/>
    <w:rsid w:val="00065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2122">
      <w:bodyDiv w:val="1"/>
      <w:marLeft w:val="0"/>
      <w:marRight w:val="0"/>
      <w:marTop w:val="0"/>
      <w:marBottom w:val="0"/>
      <w:divBdr>
        <w:top w:val="none" w:sz="0" w:space="0" w:color="auto"/>
        <w:left w:val="none" w:sz="0" w:space="0" w:color="auto"/>
        <w:bottom w:val="none" w:sz="0" w:space="0" w:color="auto"/>
        <w:right w:val="none" w:sz="0" w:space="0" w:color="auto"/>
      </w:divBdr>
      <w:divsChild>
        <w:div w:id="152725133">
          <w:marLeft w:val="547"/>
          <w:marRight w:val="0"/>
          <w:marTop w:val="0"/>
          <w:marBottom w:val="0"/>
          <w:divBdr>
            <w:top w:val="none" w:sz="0" w:space="0" w:color="auto"/>
            <w:left w:val="none" w:sz="0" w:space="0" w:color="auto"/>
            <w:bottom w:val="none" w:sz="0" w:space="0" w:color="auto"/>
            <w:right w:val="none" w:sz="0" w:space="0" w:color="auto"/>
          </w:divBdr>
        </w:div>
        <w:div w:id="543062398">
          <w:marLeft w:val="547"/>
          <w:marRight w:val="0"/>
          <w:marTop w:val="0"/>
          <w:marBottom w:val="0"/>
          <w:divBdr>
            <w:top w:val="none" w:sz="0" w:space="0" w:color="auto"/>
            <w:left w:val="none" w:sz="0" w:space="0" w:color="auto"/>
            <w:bottom w:val="none" w:sz="0" w:space="0" w:color="auto"/>
            <w:right w:val="none" w:sz="0" w:space="0" w:color="auto"/>
          </w:divBdr>
        </w:div>
        <w:div w:id="663897660">
          <w:marLeft w:val="446"/>
          <w:marRight w:val="0"/>
          <w:marTop w:val="0"/>
          <w:marBottom w:val="0"/>
          <w:divBdr>
            <w:top w:val="none" w:sz="0" w:space="0" w:color="auto"/>
            <w:left w:val="none" w:sz="0" w:space="0" w:color="auto"/>
            <w:bottom w:val="none" w:sz="0" w:space="0" w:color="auto"/>
            <w:right w:val="none" w:sz="0" w:space="0" w:color="auto"/>
          </w:divBdr>
        </w:div>
        <w:div w:id="969627887">
          <w:marLeft w:val="547"/>
          <w:marRight w:val="0"/>
          <w:marTop w:val="0"/>
          <w:marBottom w:val="0"/>
          <w:divBdr>
            <w:top w:val="none" w:sz="0" w:space="0" w:color="auto"/>
            <w:left w:val="none" w:sz="0" w:space="0" w:color="auto"/>
            <w:bottom w:val="none" w:sz="0" w:space="0" w:color="auto"/>
            <w:right w:val="none" w:sz="0" w:space="0" w:color="auto"/>
          </w:divBdr>
        </w:div>
        <w:div w:id="1213812185">
          <w:marLeft w:val="547"/>
          <w:marRight w:val="0"/>
          <w:marTop w:val="0"/>
          <w:marBottom w:val="0"/>
          <w:divBdr>
            <w:top w:val="none" w:sz="0" w:space="0" w:color="auto"/>
            <w:left w:val="none" w:sz="0" w:space="0" w:color="auto"/>
            <w:bottom w:val="none" w:sz="0" w:space="0" w:color="auto"/>
            <w:right w:val="none" w:sz="0" w:space="0" w:color="auto"/>
          </w:divBdr>
        </w:div>
        <w:div w:id="1627001344">
          <w:marLeft w:val="446"/>
          <w:marRight w:val="0"/>
          <w:marTop w:val="0"/>
          <w:marBottom w:val="0"/>
          <w:divBdr>
            <w:top w:val="none" w:sz="0" w:space="0" w:color="auto"/>
            <w:left w:val="none" w:sz="0" w:space="0" w:color="auto"/>
            <w:bottom w:val="none" w:sz="0" w:space="0" w:color="auto"/>
            <w:right w:val="none" w:sz="0" w:space="0" w:color="auto"/>
          </w:divBdr>
        </w:div>
      </w:divsChild>
    </w:div>
    <w:div w:id="221252452">
      <w:bodyDiv w:val="1"/>
      <w:marLeft w:val="0"/>
      <w:marRight w:val="0"/>
      <w:marTop w:val="0"/>
      <w:marBottom w:val="0"/>
      <w:divBdr>
        <w:top w:val="none" w:sz="0" w:space="0" w:color="auto"/>
        <w:left w:val="none" w:sz="0" w:space="0" w:color="auto"/>
        <w:bottom w:val="none" w:sz="0" w:space="0" w:color="auto"/>
        <w:right w:val="none" w:sz="0" w:space="0" w:color="auto"/>
      </w:divBdr>
      <w:divsChild>
        <w:div w:id="264533801">
          <w:marLeft w:val="446"/>
          <w:marRight w:val="0"/>
          <w:marTop w:val="0"/>
          <w:marBottom w:val="0"/>
          <w:divBdr>
            <w:top w:val="none" w:sz="0" w:space="0" w:color="auto"/>
            <w:left w:val="none" w:sz="0" w:space="0" w:color="auto"/>
            <w:bottom w:val="none" w:sz="0" w:space="0" w:color="auto"/>
            <w:right w:val="none" w:sz="0" w:space="0" w:color="auto"/>
          </w:divBdr>
        </w:div>
        <w:div w:id="807093698">
          <w:marLeft w:val="547"/>
          <w:marRight w:val="0"/>
          <w:marTop w:val="0"/>
          <w:marBottom w:val="0"/>
          <w:divBdr>
            <w:top w:val="none" w:sz="0" w:space="0" w:color="auto"/>
            <w:left w:val="none" w:sz="0" w:space="0" w:color="auto"/>
            <w:bottom w:val="none" w:sz="0" w:space="0" w:color="auto"/>
            <w:right w:val="none" w:sz="0" w:space="0" w:color="auto"/>
          </w:divBdr>
        </w:div>
        <w:div w:id="956253983">
          <w:marLeft w:val="446"/>
          <w:marRight w:val="0"/>
          <w:marTop w:val="0"/>
          <w:marBottom w:val="0"/>
          <w:divBdr>
            <w:top w:val="none" w:sz="0" w:space="0" w:color="auto"/>
            <w:left w:val="none" w:sz="0" w:space="0" w:color="auto"/>
            <w:bottom w:val="none" w:sz="0" w:space="0" w:color="auto"/>
            <w:right w:val="none" w:sz="0" w:space="0" w:color="auto"/>
          </w:divBdr>
        </w:div>
        <w:div w:id="989090835">
          <w:marLeft w:val="547"/>
          <w:marRight w:val="0"/>
          <w:marTop w:val="0"/>
          <w:marBottom w:val="0"/>
          <w:divBdr>
            <w:top w:val="none" w:sz="0" w:space="0" w:color="auto"/>
            <w:left w:val="none" w:sz="0" w:space="0" w:color="auto"/>
            <w:bottom w:val="none" w:sz="0" w:space="0" w:color="auto"/>
            <w:right w:val="none" w:sz="0" w:space="0" w:color="auto"/>
          </w:divBdr>
        </w:div>
        <w:div w:id="1204365235">
          <w:marLeft w:val="547"/>
          <w:marRight w:val="0"/>
          <w:marTop w:val="0"/>
          <w:marBottom w:val="0"/>
          <w:divBdr>
            <w:top w:val="none" w:sz="0" w:space="0" w:color="auto"/>
            <w:left w:val="none" w:sz="0" w:space="0" w:color="auto"/>
            <w:bottom w:val="none" w:sz="0" w:space="0" w:color="auto"/>
            <w:right w:val="none" w:sz="0" w:space="0" w:color="auto"/>
          </w:divBdr>
        </w:div>
        <w:div w:id="1433472078">
          <w:marLeft w:val="446"/>
          <w:marRight w:val="0"/>
          <w:marTop w:val="0"/>
          <w:marBottom w:val="0"/>
          <w:divBdr>
            <w:top w:val="none" w:sz="0" w:space="0" w:color="auto"/>
            <w:left w:val="none" w:sz="0" w:space="0" w:color="auto"/>
            <w:bottom w:val="none" w:sz="0" w:space="0" w:color="auto"/>
            <w:right w:val="none" w:sz="0" w:space="0" w:color="auto"/>
          </w:divBdr>
        </w:div>
        <w:div w:id="1745686093">
          <w:marLeft w:val="547"/>
          <w:marRight w:val="0"/>
          <w:marTop w:val="0"/>
          <w:marBottom w:val="0"/>
          <w:divBdr>
            <w:top w:val="none" w:sz="0" w:space="0" w:color="auto"/>
            <w:left w:val="none" w:sz="0" w:space="0" w:color="auto"/>
            <w:bottom w:val="none" w:sz="0" w:space="0" w:color="auto"/>
            <w:right w:val="none" w:sz="0" w:space="0" w:color="auto"/>
          </w:divBdr>
        </w:div>
        <w:div w:id="1886213841">
          <w:marLeft w:val="446"/>
          <w:marRight w:val="0"/>
          <w:marTop w:val="0"/>
          <w:marBottom w:val="0"/>
          <w:divBdr>
            <w:top w:val="none" w:sz="0" w:space="0" w:color="auto"/>
            <w:left w:val="none" w:sz="0" w:space="0" w:color="auto"/>
            <w:bottom w:val="none" w:sz="0" w:space="0" w:color="auto"/>
            <w:right w:val="none" w:sz="0" w:space="0" w:color="auto"/>
          </w:divBdr>
        </w:div>
        <w:div w:id="2114128290">
          <w:marLeft w:val="446"/>
          <w:marRight w:val="0"/>
          <w:marTop w:val="0"/>
          <w:marBottom w:val="0"/>
          <w:divBdr>
            <w:top w:val="none" w:sz="0" w:space="0" w:color="auto"/>
            <w:left w:val="none" w:sz="0" w:space="0" w:color="auto"/>
            <w:bottom w:val="none" w:sz="0" w:space="0" w:color="auto"/>
            <w:right w:val="none" w:sz="0" w:space="0" w:color="auto"/>
          </w:divBdr>
        </w:div>
      </w:divsChild>
    </w:div>
    <w:div w:id="437215299">
      <w:bodyDiv w:val="1"/>
      <w:marLeft w:val="0"/>
      <w:marRight w:val="0"/>
      <w:marTop w:val="0"/>
      <w:marBottom w:val="0"/>
      <w:divBdr>
        <w:top w:val="none" w:sz="0" w:space="0" w:color="auto"/>
        <w:left w:val="none" w:sz="0" w:space="0" w:color="auto"/>
        <w:bottom w:val="none" w:sz="0" w:space="0" w:color="auto"/>
        <w:right w:val="none" w:sz="0" w:space="0" w:color="auto"/>
      </w:divBdr>
      <w:divsChild>
        <w:div w:id="134488176">
          <w:marLeft w:val="547"/>
          <w:marRight w:val="0"/>
          <w:marTop w:val="0"/>
          <w:marBottom w:val="0"/>
          <w:divBdr>
            <w:top w:val="none" w:sz="0" w:space="0" w:color="auto"/>
            <w:left w:val="none" w:sz="0" w:space="0" w:color="auto"/>
            <w:bottom w:val="none" w:sz="0" w:space="0" w:color="auto"/>
            <w:right w:val="none" w:sz="0" w:space="0" w:color="auto"/>
          </w:divBdr>
        </w:div>
        <w:div w:id="185023986">
          <w:marLeft w:val="547"/>
          <w:marRight w:val="0"/>
          <w:marTop w:val="0"/>
          <w:marBottom w:val="0"/>
          <w:divBdr>
            <w:top w:val="none" w:sz="0" w:space="0" w:color="auto"/>
            <w:left w:val="none" w:sz="0" w:space="0" w:color="auto"/>
            <w:bottom w:val="none" w:sz="0" w:space="0" w:color="auto"/>
            <w:right w:val="none" w:sz="0" w:space="0" w:color="auto"/>
          </w:divBdr>
        </w:div>
        <w:div w:id="263997756">
          <w:marLeft w:val="446"/>
          <w:marRight w:val="0"/>
          <w:marTop w:val="0"/>
          <w:marBottom w:val="0"/>
          <w:divBdr>
            <w:top w:val="none" w:sz="0" w:space="0" w:color="auto"/>
            <w:left w:val="none" w:sz="0" w:space="0" w:color="auto"/>
            <w:bottom w:val="none" w:sz="0" w:space="0" w:color="auto"/>
            <w:right w:val="none" w:sz="0" w:space="0" w:color="auto"/>
          </w:divBdr>
        </w:div>
        <w:div w:id="935792454">
          <w:marLeft w:val="547"/>
          <w:marRight w:val="0"/>
          <w:marTop w:val="0"/>
          <w:marBottom w:val="0"/>
          <w:divBdr>
            <w:top w:val="none" w:sz="0" w:space="0" w:color="auto"/>
            <w:left w:val="none" w:sz="0" w:space="0" w:color="auto"/>
            <w:bottom w:val="none" w:sz="0" w:space="0" w:color="auto"/>
            <w:right w:val="none" w:sz="0" w:space="0" w:color="auto"/>
          </w:divBdr>
        </w:div>
        <w:div w:id="1033726738">
          <w:marLeft w:val="446"/>
          <w:marRight w:val="0"/>
          <w:marTop w:val="0"/>
          <w:marBottom w:val="0"/>
          <w:divBdr>
            <w:top w:val="none" w:sz="0" w:space="0" w:color="auto"/>
            <w:left w:val="none" w:sz="0" w:space="0" w:color="auto"/>
            <w:bottom w:val="none" w:sz="0" w:space="0" w:color="auto"/>
            <w:right w:val="none" w:sz="0" w:space="0" w:color="auto"/>
          </w:divBdr>
        </w:div>
        <w:div w:id="1921402530">
          <w:marLeft w:val="547"/>
          <w:marRight w:val="0"/>
          <w:marTop w:val="0"/>
          <w:marBottom w:val="0"/>
          <w:divBdr>
            <w:top w:val="none" w:sz="0" w:space="0" w:color="auto"/>
            <w:left w:val="none" w:sz="0" w:space="0" w:color="auto"/>
            <w:bottom w:val="none" w:sz="0" w:space="0" w:color="auto"/>
            <w:right w:val="none" w:sz="0" w:space="0" w:color="auto"/>
          </w:divBdr>
        </w:div>
      </w:divsChild>
    </w:div>
    <w:div w:id="737485381">
      <w:bodyDiv w:val="1"/>
      <w:marLeft w:val="0"/>
      <w:marRight w:val="0"/>
      <w:marTop w:val="0"/>
      <w:marBottom w:val="0"/>
      <w:divBdr>
        <w:top w:val="none" w:sz="0" w:space="0" w:color="auto"/>
        <w:left w:val="none" w:sz="0" w:space="0" w:color="auto"/>
        <w:bottom w:val="none" w:sz="0" w:space="0" w:color="auto"/>
        <w:right w:val="none" w:sz="0" w:space="0" w:color="auto"/>
      </w:divBdr>
    </w:div>
    <w:div w:id="845167345">
      <w:bodyDiv w:val="1"/>
      <w:marLeft w:val="0"/>
      <w:marRight w:val="0"/>
      <w:marTop w:val="0"/>
      <w:marBottom w:val="0"/>
      <w:divBdr>
        <w:top w:val="none" w:sz="0" w:space="0" w:color="auto"/>
        <w:left w:val="none" w:sz="0" w:space="0" w:color="auto"/>
        <w:bottom w:val="none" w:sz="0" w:space="0" w:color="auto"/>
        <w:right w:val="none" w:sz="0" w:space="0" w:color="auto"/>
      </w:divBdr>
    </w:div>
    <w:div w:id="880246179">
      <w:bodyDiv w:val="1"/>
      <w:marLeft w:val="0"/>
      <w:marRight w:val="0"/>
      <w:marTop w:val="0"/>
      <w:marBottom w:val="0"/>
      <w:divBdr>
        <w:top w:val="none" w:sz="0" w:space="0" w:color="auto"/>
        <w:left w:val="none" w:sz="0" w:space="0" w:color="auto"/>
        <w:bottom w:val="none" w:sz="0" w:space="0" w:color="auto"/>
        <w:right w:val="none" w:sz="0" w:space="0" w:color="auto"/>
      </w:divBdr>
    </w:div>
    <w:div w:id="923950712">
      <w:bodyDiv w:val="1"/>
      <w:marLeft w:val="0"/>
      <w:marRight w:val="0"/>
      <w:marTop w:val="0"/>
      <w:marBottom w:val="0"/>
      <w:divBdr>
        <w:top w:val="none" w:sz="0" w:space="0" w:color="auto"/>
        <w:left w:val="none" w:sz="0" w:space="0" w:color="auto"/>
        <w:bottom w:val="none" w:sz="0" w:space="0" w:color="auto"/>
        <w:right w:val="none" w:sz="0" w:space="0" w:color="auto"/>
      </w:divBdr>
    </w:div>
    <w:div w:id="1024405799">
      <w:bodyDiv w:val="1"/>
      <w:marLeft w:val="0"/>
      <w:marRight w:val="0"/>
      <w:marTop w:val="0"/>
      <w:marBottom w:val="0"/>
      <w:divBdr>
        <w:top w:val="none" w:sz="0" w:space="0" w:color="auto"/>
        <w:left w:val="none" w:sz="0" w:space="0" w:color="auto"/>
        <w:bottom w:val="none" w:sz="0" w:space="0" w:color="auto"/>
        <w:right w:val="none" w:sz="0" w:space="0" w:color="auto"/>
      </w:divBdr>
    </w:div>
    <w:div w:id="1206600428">
      <w:bodyDiv w:val="1"/>
      <w:marLeft w:val="0"/>
      <w:marRight w:val="0"/>
      <w:marTop w:val="0"/>
      <w:marBottom w:val="0"/>
      <w:divBdr>
        <w:top w:val="none" w:sz="0" w:space="0" w:color="auto"/>
        <w:left w:val="none" w:sz="0" w:space="0" w:color="auto"/>
        <w:bottom w:val="none" w:sz="0" w:space="0" w:color="auto"/>
        <w:right w:val="none" w:sz="0" w:space="0" w:color="auto"/>
      </w:divBdr>
    </w:div>
    <w:div w:id="1374883142">
      <w:bodyDiv w:val="1"/>
      <w:marLeft w:val="0"/>
      <w:marRight w:val="0"/>
      <w:marTop w:val="0"/>
      <w:marBottom w:val="0"/>
      <w:divBdr>
        <w:top w:val="none" w:sz="0" w:space="0" w:color="auto"/>
        <w:left w:val="none" w:sz="0" w:space="0" w:color="auto"/>
        <w:bottom w:val="none" w:sz="0" w:space="0" w:color="auto"/>
        <w:right w:val="none" w:sz="0" w:space="0" w:color="auto"/>
      </w:divBdr>
    </w:div>
    <w:div w:id="1706828555">
      <w:bodyDiv w:val="1"/>
      <w:marLeft w:val="0"/>
      <w:marRight w:val="0"/>
      <w:marTop w:val="0"/>
      <w:marBottom w:val="0"/>
      <w:divBdr>
        <w:top w:val="none" w:sz="0" w:space="0" w:color="auto"/>
        <w:left w:val="none" w:sz="0" w:space="0" w:color="auto"/>
        <w:bottom w:val="none" w:sz="0" w:space="0" w:color="auto"/>
        <w:right w:val="none" w:sz="0" w:space="0" w:color="auto"/>
      </w:divBdr>
    </w:div>
    <w:div w:id="1944339378">
      <w:bodyDiv w:val="1"/>
      <w:marLeft w:val="0"/>
      <w:marRight w:val="0"/>
      <w:marTop w:val="0"/>
      <w:marBottom w:val="0"/>
      <w:divBdr>
        <w:top w:val="none" w:sz="0" w:space="0" w:color="auto"/>
        <w:left w:val="none" w:sz="0" w:space="0" w:color="auto"/>
        <w:bottom w:val="none" w:sz="0" w:space="0" w:color="auto"/>
        <w:right w:val="none" w:sz="0" w:space="0" w:color="auto"/>
      </w:divBdr>
    </w:div>
    <w:div w:id="2011834226">
      <w:bodyDiv w:val="1"/>
      <w:marLeft w:val="0"/>
      <w:marRight w:val="0"/>
      <w:marTop w:val="0"/>
      <w:marBottom w:val="0"/>
      <w:divBdr>
        <w:top w:val="none" w:sz="0" w:space="0" w:color="auto"/>
        <w:left w:val="none" w:sz="0" w:space="0" w:color="auto"/>
        <w:bottom w:val="none" w:sz="0" w:space="0" w:color="auto"/>
        <w:right w:val="none" w:sz="0" w:space="0" w:color="auto"/>
      </w:divBdr>
      <w:divsChild>
        <w:div w:id="6710743">
          <w:marLeft w:val="0"/>
          <w:marRight w:val="0"/>
          <w:marTop w:val="120"/>
          <w:marBottom w:val="0"/>
          <w:divBdr>
            <w:top w:val="none" w:sz="0" w:space="0" w:color="auto"/>
            <w:left w:val="none" w:sz="0" w:space="0" w:color="auto"/>
            <w:bottom w:val="none" w:sz="0" w:space="0" w:color="auto"/>
            <w:right w:val="none" w:sz="0" w:space="0" w:color="auto"/>
          </w:divBdr>
          <w:divsChild>
            <w:div w:id="1743332424">
              <w:marLeft w:val="0"/>
              <w:marRight w:val="0"/>
              <w:marTop w:val="0"/>
              <w:marBottom w:val="0"/>
              <w:divBdr>
                <w:top w:val="none" w:sz="0" w:space="0" w:color="auto"/>
                <w:left w:val="none" w:sz="0" w:space="0" w:color="auto"/>
                <w:bottom w:val="none" w:sz="0" w:space="0" w:color="auto"/>
                <w:right w:val="none" w:sz="0" w:space="0" w:color="auto"/>
              </w:divBdr>
            </w:div>
          </w:divsChild>
        </w:div>
        <w:div w:id="211044123">
          <w:marLeft w:val="0"/>
          <w:marRight w:val="0"/>
          <w:marTop w:val="120"/>
          <w:marBottom w:val="0"/>
          <w:divBdr>
            <w:top w:val="none" w:sz="0" w:space="0" w:color="auto"/>
            <w:left w:val="none" w:sz="0" w:space="0" w:color="auto"/>
            <w:bottom w:val="none" w:sz="0" w:space="0" w:color="auto"/>
            <w:right w:val="none" w:sz="0" w:space="0" w:color="auto"/>
          </w:divBdr>
          <w:divsChild>
            <w:div w:id="1994677048">
              <w:marLeft w:val="0"/>
              <w:marRight w:val="0"/>
              <w:marTop w:val="0"/>
              <w:marBottom w:val="0"/>
              <w:divBdr>
                <w:top w:val="none" w:sz="0" w:space="0" w:color="auto"/>
                <w:left w:val="none" w:sz="0" w:space="0" w:color="auto"/>
                <w:bottom w:val="none" w:sz="0" w:space="0" w:color="auto"/>
                <w:right w:val="none" w:sz="0" w:space="0" w:color="auto"/>
              </w:divBdr>
            </w:div>
          </w:divsChild>
        </w:div>
        <w:div w:id="394082664">
          <w:marLeft w:val="0"/>
          <w:marRight w:val="0"/>
          <w:marTop w:val="120"/>
          <w:marBottom w:val="0"/>
          <w:divBdr>
            <w:top w:val="none" w:sz="0" w:space="0" w:color="auto"/>
            <w:left w:val="none" w:sz="0" w:space="0" w:color="auto"/>
            <w:bottom w:val="none" w:sz="0" w:space="0" w:color="auto"/>
            <w:right w:val="none" w:sz="0" w:space="0" w:color="auto"/>
          </w:divBdr>
          <w:divsChild>
            <w:div w:id="811363693">
              <w:marLeft w:val="0"/>
              <w:marRight w:val="0"/>
              <w:marTop w:val="0"/>
              <w:marBottom w:val="0"/>
              <w:divBdr>
                <w:top w:val="none" w:sz="0" w:space="0" w:color="auto"/>
                <w:left w:val="none" w:sz="0" w:space="0" w:color="auto"/>
                <w:bottom w:val="none" w:sz="0" w:space="0" w:color="auto"/>
                <w:right w:val="none" w:sz="0" w:space="0" w:color="auto"/>
              </w:divBdr>
            </w:div>
          </w:divsChild>
        </w:div>
        <w:div w:id="677463389">
          <w:marLeft w:val="0"/>
          <w:marRight w:val="0"/>
          <w:marTop w:val="120"/>
          <w:marBottom w:val="0"/>
          <w:divBdr>
            <w:top w:val="none" w:sz="0" w:space="0" w:color="auto"/>
            <w:left w:val="none" w:sz="0" w:space="0" w:color="auto"/>
            <w:bottom w:val="none" w:sz="0" w:space="0" w:color="auto"/>
            <w:right w:val="none" w:sz="0" w:space="0" w:color="auto"/>
          </w:divBdr>
          <w:divsChild>
            <w:div w:id="1994721014">
              <w:marLeft w:val="0"/>
              <w:marRight w:val="0"/>
              <w:marTop w:val="0"/>
              <w:marBottom w:val="0"/>
              <w:divBdr>
                <w:top w:val="none" w:sz="0" w:space="0" w:color="auto"/>
                <w:left w:val="none" w:sz="0" w:space="0" w:color="auto"/>
                <w:bottom w:val="none" w:sz="0" w:space="0" w:color="auto"/>
                <w:right w:val="none" w:sz="0" w:space="0" w:color="auto"/>
              </w:divBdr>
            </w:div>
          </w:divsChild>
        </w:div>
        <w:div w:id="990408885">
          <w:marLeft w:val="0"/>
          <w:marRight w:val="0"/>
          <w:marTop w:val="120"/>
          <w:marBottom w:val="0"/>
          <w:divBdr>
            <w:top w:val="none" w:sz="0" w:space="0" w:color="auto"/>
            <w:left w:val="none" w:sz="0" w:space="0" w:color="auto"/>
            <w:bottom w:val="none" w:sz="0" w:space="0" w:color="auto"/>
            <w:right w:val="none" w:sz="0" w:space="0" w:color="auto"/>
          </w:divBdr>
          <w:divsChild>
            <w:div w:id="1775050792">
              <w:marLeft w:val="0"/>
              <w:marRight w:val="0"/>
              <w:marTop w:val="0"/>
              <w:marBottom w:val="0"/>
              <w:divBdr>
                <w:top w:val="none" w:sz="0" w:space="0" w:color="auto"/>
                <w:left w:val="none" w:sz="0" w:space="0" w:color="auto"/>
                <w:bottom w:val="none" w:sz="0" w:space="0" w:color="auto"/>
                <w:right w:val="none" w:sz="0" w:space="0" w:color="auto"/>
              </w:divBdr>
            </w:div>
          </w:divsChild>
        </w:div>
        <w:div w:id="1276017949">
          <w:marLeft w:val="0"/>
          <w:marRight w:val="0"/>
          <w:marTop w:val="0"/>
          <w:marBottom w:val="0"/>
          <w:divBdr>
            <w:top w:val="none" w:sz="0" w:space="0" w:color="auto"/>
            <w:left w:val="none" w:sz="0" w:space="0" w:color="auto"/>
            <w:bottom w:val="none" w:sz="0" w:space="0" w:color="auto"/>
            <w:right w:val="none" w:sz="0" w:space="0" w:color="auto"/>
          </w:divBdr>
        </w:div>
        <w:div w:id="1744327241">
          <w:marLeft w:val="0"/>
          <w:marRight w:val="0"/>
          <w:marTop w:val="120"/>
          <w:marBottom w:val="0"/>
          <w:divBdr>
            <w:top w:val="none" w:sz="0" w:space="0" w:color="auto"/>
            <w:left w:val="none" w:sz="0" w:space="0" w:color="auto"/>
            <w:bottom w:val="none" w:sz="0" w:space="0" w:color="auto"/>
            <w:right w:val="none" w:sz="0" w:space="0" w:color="auto"/>
          </w:divBdr>
          <w:divsChild>
            <w:div w:id="2122218841">
              <w:marLeft w:val="0"/>
              <w:marRight w:val="0"/>
              <w:marTop w:val="0"/>
              <w:marBottom w:val="0"/>
              <w:divBdr>
                <w:top w:val="none" w:sz="0" w:space="0" w:color="auto"/>
                <w:left w:val="none" w:sz="0" w:space="0" w:color="auto"/>
                <w:bottom w:val="none" w:sz="0" w:space="0" w:color="auto"/>
                <w:right w:val="none" w:sz="0" w:space="0" w:color="auto"/>
              </w:divBdr>
            </w:div>
          </w:divsChild>
        </w:div>
        <w:div w:id="1920745600">
          <w:marLeft w:val="0"/>
          <w:marRight w:val="0"/>
          <w:marTop w:val="120"/>
          <w:marBottom w:val="0"/>
          <w:divBdr>
            <w:top w:val="none" w:sz="0" w:space="0" w:color="auto"/>
            <w:left w:val="none" w:sz="0" w:space="0" w:color="auto"/>
            <w:bottom w:val="none" w:sz="0" w:space="0" w:color="auto"/>
            <w:right w:val="none" w:sz="0" w:space="0" w:color="auto"/>
          </w:divBdr>
          <w:divsChild>
            <w:div w:id="16385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6483">
      <w:bodyDiv w:val="1"/>
      <w:marLeft w:val="0"/>
      <w:marRight w:val="0"/>
      <w:marTop w:val="0"/>
      <w:marBottom w:val="0"/>
      <w:divBdr>
        <w:top w:val="none" w:sz="0" w:space="0" w:color="auto"/>
        <w:left w:val="none" w:sz="0" w:space="0" w:color="auto"/>
        <w:bottom w:val="none" w:sz="0" w:space="0" w:color="auto"/>
        <w:right w:val="none" w:sz="0" w:space="0" w:color="auto"/>
      </w:divBdr>
    </w:div>
    <w:div w:id="20601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fwb.14207" TargetMode="External"/><Relationship Id="rId21" Type="http://schemas.openxmlformats.org/officeDocument/2006/relationships/hyperlink" Target="https://www.ari.vic.gov.au/research/threatened-plants-and-animals/recovering-macquarie-perch" TargetMode="External"/><Relationship Id="rId42" Type="http://schemas.openxmlformats.org/officeDocument/2006/relationships/hyperlink" Target="https://www.facebook.com/photo?fbid=885335073636201&amp;set=pcb.885335170302858" TargetMode="External"/><Relationship Id="rId47" Type="http://schemas.openxmlformats.org/officeDocument/2006/relationships/hyperlink" Target="https://www.facebook.com/photo/?fbid=765620448911880&amp;set=a.605986094875317" TargetMode="External"/><Relationship Id="rId63" Type="http://schemas.openxmlformats.org/officeDocument/2006/relationships/hyperlink" Target="https://www.facebook.com/gbcma/posts/pfbid08R12aB7CXVGwjjaEHHNe2gYwhZwoeaoMU93BzHYXJ2sTcN3PBGcPkL2UnPRx812vl" TargetMode="External"/><Relationship Id="rId68" Type="http://schemas.openxmlformats.org/officeDocument/2006/relationships/hyperlink" Target="https://www.facebook.com/photo?fbid=845485990960635&amp;set=a.608311391344764" TargetMode="External"/><Relationship Id="rId2" Type="http://schemas.openxmlformats.org/officeDocument/2006/relationships/customXml" Target="../customXml/item2.xml"/><Relationship Id="rId16" Type="http://schemas.openxmlformats.org/officeDocument/2006/relationships/hyperlink" Target="https://www.ari.vic.gov.au/research/field-techniques-and-monitoring/tracking-eel-migration-using-satellites" TargetMode="External"/><Relationship Id="rId29" Type="http://schemas.openxmlformats.org/officeDocument/2006/relationships/hyperlink" Target="https://www.hawaii.edu/cowielab/Tentacle/Tentacle_32.pdf" TargetMode="External"/><Relationship Id="rId11" Type="http://schemas.openxmlformats.org/officeDocument/2006/relationships/footnotes" Target="footnotes.xml"/><Relationship Id="rId24" Type="http://schemas.openxmlformats.org/officeDocument/2006/relationships/hyperlink" Target="https://doi.org/10.1080/00288330.2023.2287200" TargetMode="External"/><Relationship Id="rId32" Type="http://schemas.openxmlformats.org/officeDocument/2006/relationships/hyperlink" Target="https://doi.org/10.1071/MF23180" TargetMode="External"/><Relationship Id="rId37" Type="http://schemas.openxmlformats.org/officeDocument/2006/relationships/hyperlink" Target="https://wisewaterways.org.au/program/" TargetMode="External"/><Relationship Id="rId40" Type="http://schemas.openxmlformats.org/officeDocument/2006/relationships/hyperlink" Target="https://www.wangarattachronicle.com.au/community-news/electrofishing-education" TargetMode="External"/><Relationship Id="rId45" Type="http://schemas.openxmlformats.org/officeDocument/2006/relationships/hyperlink" Target="https://finterest.au/gaining-some-mussels-new-developments-in-glenelg-freshwater-mussel-breeding/" TargetMode="External"/><Relationship Id="rId53" Type="http://schemas.openxmlformats.org/officeDocument/2006/relationships/hyperlink" Target="https://www.facebook.com/photo/?fbid=758013509701692&amp;set=a.159241839578865" TargetMode="External"/><Relationship Id="rId58" Type="http://schemas.openxmlformats.org/officeDocument/2006/relationships/hyperlink" Target="https://www.facebook.com/photo/?fbid=868407605328948&amp;set=a.159241839578865" TargetMode="External"/><Relationship Id="rId66" Type="http://schemas.openxmlformats.org/officeDocument/2006/relationships/hyperlink" Target="https://www.facebook.com/photo?fbid=828567999319101&amp;set=a.608311391344764"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gbcma.vic.gov.au/news_events/high-hopes-for-goulburn-river-native-fish-numbers.html?fbclid=IwZXh0bgNhZW0CMTAAAR1b7jXdxMdz20pIj_q2GR7A8Dw8q9Cs6rTVWUja14dS7mDQLHLClMw9HJU_aem_AXOcWYQtPFIml0UuBotR6-f4545lKlvG5cJejz-mBRDCM6QJmxQYnnFWCuBuYBLi2AuDsjrr4P0KdqFbvSdB5h82" TargetMode="External"/><Relationship Id="rId19" Type="http://schemas.openxmlformats.org/officeDocument/2006/relationships/hyperlink" Target="https://www.dcceew.gov.au/environment/biodiversity/threatened/publications/recovery/macquaria-australasica-2018" TargetMode="External"/><Relationship Id="rId14" Type="http://schemas.openxmlformats.org/officeDocument/2006/relationships/hyperlink" Target="https://www.budjbim.com.au/" TargetMode="External"/><Relationship Id="rId22" Type="http://schemas.openxmlformats.org/officeDocument/2006/relationships/hyperlink" Target="https://www.water.vic.gov.au/our-programs/murray-darling-basin/the-living-murray" TargetMode="External"/><Relationship Id="rId27" Type="http://schemas.openxmlformats.org/officeDocument/2006/relationships/hyperlink" Target="https://doi.org/10.1007/s10530-024-03247-z" TargetMode="External"/><Relationship Id="rId30" Type="http://schemas.openxmlformats.org/officeDocument/2006/relationships/hyperlink" Target="https://doi.org/10.1071/MF23255" TargetMode="External"/><Relationship Id="rId35" Type="http://schemas.openxmlformats.org/officeDocument/2006/relationships/hyperlink" Target="https://ser2023.paperlessevents.com.au/program" TargetMode="External"/><Relationship Id="rId43" Type="http://schemas.openxmlformats.org/officeDocument/2006/relationships/hyperlink" Target="https://www.abc.net.au/listen/programs/what-the-duck/summereel/102960882" TargetMode="External"/><Relationship Id="rId48" Type="http://schemas.openxmlformats.org/officeDocument/2006/relationships/hyperlink" Target="https://www.facebook.com/photo?fbid=697712492384643&amp;set=a.161592922663272" TargetMode="External"/><Relationship Id="rId56" Type="http://schemas.openxmlformats.org/officeDocument/2006/relationships/hyperlink" Target="https://www.facebook.com/photo/?fbid=746551994181177&amp;set=a.159241839578865" TargetMode="External"/><Relationship Id="rId64" Type="http://schemas.openxmlformats.org/officeDocument/2006/relationships/hyperlink" Target="https://www.facebook.com/gunditj.mirring/posts/pfbid02i2BXQAiadjQ931uEpcUqbd7DGQZ5mtThEb24mwoidRDHhmQY1qbGjoxffbEg7PByl" TargetMode="External"/><Relationship Id="rId69" Type="http://schemas.openxmlformats.org/officeDocument/2006/relationships/hyperlink" Target="https://www.barwonwater.vic.gov.au/about-us/news-and-events/news/electrofishing-surveys-to-support-health-of-upper-barwon-river" TargetMode="External"/><Relationship Id="rId8" Type="http://schemas.openxmlformats.org/officeDocument/2006/relationships/styles" Target="styles.xml"/><Relationship Id="rId51" Type="http://schemas.openxmlformats.org/officeDocument/2006/relationships/hyperlink" Target="https://www.facebook.com/GlenelgHopkinsCMA/posts/pfbid02puXp7vSwZ9vH2kduJ94yRHe2zxnXyka3C3DUX5KSEyhrcCDkvnH6DZAHphj2aW2Ql"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ri.vic.gov.au/research/threatened-plants-and-animals/a-conservation-hatchery" TargetMode="External"/><Relationship Id="rId25" Type="http://schemas.openxmlformats.org/officeDocument/2006/relationships/hyperlink" Target="https://doi.org/10.1016/j.biocon.2023.110420" TargetMode="External"/><Relationship Id="rId33" Type="http://schemas.openxmlformats.org/officeDocument/2006/relationships/hyperlink" Target="https://doi.org/10.1016/j.jhydrol.2024.130939" TargetMode="External"/><Relationship Id="rId38" Type="http://schemas.openxmlformats.org/officeDocument/2006/relationships/hyperlink" Target="https://finterest.au/native-fish-recovery-strategy/native-fish-forum-2024/" TargetMode="External"/><Relationship Id="rId46" Type="http://schemas.openxmlformats.org/officeDocument/2006/relationships/hyperlink" Target="https://arrc.au/dr-wayne-koster-episode-25/?fbclid=IwAR2NJyaEWAOx_wzTT3iHZ8rUO2PUSZRjaW8aEW5PaclpWSreL9nSBefmIR8_aem_AXO2kQb4Vw62C3t38_gaBM0hyw2IB4FMG7RfNlwwWTB7bkwTfRvNDtQ-0tFT6Umu9kHly_GIQw2kFlqVWbUmWrK-" TargetMode="External"/><Relationship Id="rId59" Type="http://schemas.openxmlformats.org/officeDocument/2006/relationships/hyperlink" Target="https://www.facebook.com/watch/?v=169521696250746" TargetMode="External"/><Relationship Id="rId67" Type="http://schemas.openxmlformats.org/officeDocument/2006/relationships/hyperlink" Target="https://www.facebook.com/photo?fbid=842463844596183&amp;set=a.608311391344764" TargetMode="External"/><Relationship Id="rId20" Type="http://schemas.openxmlformats.org/officeDocument/2006/relationships/hyperlink" Target="https://www.ari.vic.gov.au/research/threatened-plants-and-animals/a-conservation-hatchery" TargetMode="External"/><Relationship Id="rId41" Type="http://schemas.openxmlformats.org/officeDocument/2006/relationships/hyperlink" Target="https://www.facebook.com/VictorianFisheries/posts/pfbid02DTF18wUw1qH8YiGXB6EQDvDCFTQ6eNsTm5wCSaeaLkVhfpCMpvvPTDcZhK4vtR5hl" TargetMode="External"/><Relationship Id="rId54" Type="http://schemas.openxmlformats.org/officeDocument/2006/relationships/hyperlink" Target="https://www.facebook.com/photo/?fbid=866194085550300&amp;set=a.159241839578865" TargetMode="External"/><Relationship Id="rId62" Type="http://schemas.openxmlformats.org/officeDocument/2006/relationships/hyperlink" Target="https://www.facebook.com/gbcma/videos/1756374234849661" TargetMode="External"/><Relationship Id="rId70" Type="http://schemas.openxmlformats.org/officeDocument/2006/relationships/hyperlink" Target="http://www.tiny.cc/ARIsubscrib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deeca.vic.gov.au/aboriginalselfdetermination/self-determination-reform-strategy" TargetMode="External"/><Relationship Id="rId23" Type="http://schemas.openxmlformats.org/officeDocument/2006/relationships/hyperlink" Target="https://www.ari.vic.gov.au/research/wetlands-and-floodplains/ecological-monitoring-within-the-victorian-murray-floodplain-restoration-project" TargetMode="External"/><Relationship Id="rId28" Type="http://schemas.openxmlformats.org/officeDocument/2006/relationships/hyperlink" Target="https://link.springer.com/article/10.1007/s11258-023-01373-7" TargetMode="External"/><Relationship Id="rId36" Type="http://schemas.openxmlformats.org/officeDocument/2006/relationships/hyperlink" Target="https://bpb-ap-se2.wpmucdn.com/blogs.auckland.ac.nz/dist/9/608/files/2023/11/HANDBOOK.pdf" TargetMode="External"/><Relationship Id="rId49" Type="http://schemas.openxmlformats.org/officeDocument/2006/relationships/hyperlink" Target="https://ccma.vic.gov.au/news/gelli-good-news-for-threatened-australian-grayling/" TargetMode="External"/><Relationship Id="rId57" Type="http://schemas.openxmlformats.org/officeDocument/2006/relationships/hyperlink" Target="https://www.facebook.com/photo/?fbid=866990478803994&amp;set=a.159241839578865" TargetMode="External"/><Relationship Id="rId10" Type="http://schemas.openxmlformats.org/officeDocument/2006/relationships/webSettings" Target="webSettings.xml"/><Relationship Id="rId31" Type="http://schemas.openxmlformats.org/officeDocument/2006/relationships/hyperlink" Target="https://onlinelibrary.wiley.com/doi/10.1111/jfb.15726" TargetMode="External"/><Relationship Id="rId44" Type="http://schemas.openxmlformats.org/officeDocument/2006/relationships/hyperlink" Target="https://finterest.au/pygs-are-flying-southern-pygmy-perch-recovery-in-the-mid-murray/" TargetMode="External"/><Relationship Id="rId52" Type="http://schemas.openxmlformats.org/officeDocument/2006/relationships/hyperlink" Target="https://www.facebook.com/GlenelgHopkinsCMA/posts/pfbid02x9n1W94iKKZdVy3CkgzhbyETEij7HepbZFVmTYJocrYzG8PJitMZP74w1xqf7Hopl" TargetMode="External"/><Relationship Id="rId60" Type="http://schemas.openxmlformats.org/officeDocument/2006/relationships/hyperlink" Target="https://www.facebook.com/gbcma/posts/pfbid0239cn28Gq5vq9PkE1fyvaDzzxewATuoUp7nVUyKSVa3ygZ3KWHGAoU3yRKwrAUfYYl" TargetMode="External"/><Relationship Id="rId65" Type="http://schemas.openxmlformats.org/officeDocument/2006/relationships/hyperlink" Target="https://www.facebook.com/photo/?fbid=824277016414866&amp;set=a.608311391344764"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ari.vic.gov.au/__data/assets/pdf_file/0025/612358/WetMAP-Stage-4-Fact-Sheet-Waterbird-tracking.pdf" TargetMode="External"/><Relationship Id="rId18" Type="http://schemas.openxmlformats.org/officeDocument/2006/relationships/hyperlink" Target="https://bio-prd-naturekit-public-data.s3.ap-southeast-2.amazonaws.com/actionstmts/Macquarie_Perch_AS_4874.pdf" TargetMode="External"/><Relationship Id="rId39" Type="http://schemas.openxmlformats.org/officeDocument/2006/relationships/hyperlink" Target="https://www.barwonwater.vic.gov.au/about-us/news-and-events/news/electrofishing-surveys-to-support-health-of-upper-barwon-river" TargetMode="External"/><Relationship Id="rId34" Type="http://schemas.openxmlformats.org/officeDocument/2006/relationships/hyperlink" Target="https://www.youtube.com/watch?v=QkFheYkgZJ8" TargetMode="External"/><Relationship Id="rId50" Type="http://schemas.openxmlformats.org/officeDocument/2006/relationships/hyperlink" Target="https://www.facebook.com/CorangamiteCMA/posts/pfbid02TVp94pkXq6pZZaWrF2KfbuvhzW39wLCKNKFh5nV4d9rnn9emq7NWZJecSKKRVBQYl" TargetMode="External"/><Relationship Id="rId55" Type="http://schemas.openxmlformats.org/officeDocument/2006/relationships/hyperlink" Target="https://www.facebook.com/photo/?fbid=786570326846010&amp;set=a.159241839578865" TargetMode="External"/><Relationship Id="rId7" Type="http://schemas.openxmlformats.org/officeDocument/2006/relationships/numbering" Target="numbering.xml"/><Relationship Id="rId7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134</Value>
      <Value>2</Value>
      <Value>7</Value>
      <Value>6</Value>
      <Value>4</Value>
      <Value>19</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Applied Aquatic Ecology</TermName>
          <TermId xmlns="http://schemas.microsoft.com/office/infopath/2007/PartnerControls">f2ee6a44-9da5-499c-ae5f-84f7fe19e1cf</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a32622f3dc2450999d9a8c3f9f71c0e xmlns="78d79c37-d1e8-43be-8423-8b5a873e908d">
      <Terms xmlns="http://schemas.microsoft.com/office/infopath/2007/PartnerControls"/>
    </ma32622f3dc2450999d9a8c3f9f71c0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Regions, Environment, Climate Action and First Peoples</TermName>
          <TermId xmlns="http://schemas.microsoft.com/office/infopath/2007/PartnerControls">c3907712-efe8-4eb7-9ed8-ccca8ce2f408</TermId>
        </TermInfo>
      </Terms>
    </ic50d0a05a8e4d9791dac67f8a1e716c>
    <kd1afe63598044c081c46c46ce9365fb xmlns="78d79c37-d1e8-43be-8423-8b5a873e908d">
      <Terms xmlns="http://schemas.microsoft.com/office/infopath/2007/PartnerControls"/>
    </kd1afe63598044c081c46c46ce9365fb>
    <_dlc_DocId xmlns="a5f32de4-e402-4188-b034-e71ca7d22e54">DOCID92-289785998-3499</_dlc_DocId>
    <_dlc_DocIdUrl xmlns="a5f32de4-e402-4188-b034-e71ca7d22e54">
      <Url>https://delwpvicgovau.sharepoint.com/sites/ecm_92/_layouts/15/DocIdRedir.aspx?ID=DOCID92-289785998-3499</Url>
      <Description>DOCID92-289785998-3499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le Note" ma:contentTypeID="0x0101002517F445A0F35E449C98AAD631F2B0384F001B9B85187BE8484DBBBC3E2AB5070AFC" ma:contentTypeVersion="19" ma:contentTypeDescription="An informal note describing something to be remembered or acted upon in the future - DEPI" ma:contentTypeScope="" ma:versionID="73089d90528b3480babf04f27060654c">
  <xsd:schema xmlns:xsd="http://www.w3.org/2001/XMLSchema" xmlns:xs="http://www.w3.org/2001/XMLSchema" xmlns:p="http://schemas.microsoft.com/office/2006/metadata/properties" xmlns:ns1="http://schemas.microsoft.com/sharepoint/v3" xmlns:ns2="a5f32de4-e402-4188-b034-e71ca7d22e54" xmlns:ns3="9fd47c19-1c4a-4d7d-b342-c10cef269344" xmlns:ns4="78d79c37-d1e8-43be-8423-8b5a873e908d" targetNamespace="http://schemas.microsoft.com/office/2006/metadata/properties" ma:root="true" ma:fieldsID="f07647e5869a26e5d47e6057350f2155" ns1:_="" ns2:_="" ns3:_="" ns4:_="">
    <xsd:import namespace="http://schemas.microsoft.com/sharepoint/v3"/>
    <xsd:import namespace="a5f32de4-e402-4188-b034-e71ca7d22e54"/>
    <xsd:import namespace="9fd47c19-1c4a-4d7d-b342-c10cef269344"/>
    <xsd:import namespace="78d79c37-d1e8-43be-8423-8b5a873e908d"/>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a32622f3dc2450999d9a8c3f9f71c0e" minOccurs="0"/>
                <xsd:element ref="ns4:kd1afe63598044c081c46c46ce9365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pplied Aquatic Ecology|f2ee6a44-9da5-499c-ae5f-84f7fe19e1cf"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6b0be81-b30c-4fbb-be81-2e1a60871e1d}"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6b0be81-b30c-4fbb-be81-2e1a60871e1d}"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34;#Regions, Environment, Climate Action and First Peoples|c3907712-efe8-4eb7-9ed8-ccca8ce2f408"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79c37-d1e8-43be-8423-8b5a873e908d" elementFormDefault="qualified">
    <xsd:import namespace="http://schemas.microsoft.com/office/2006/documentManagement/types"/>
    <xsd:import namespace="http://schemas.microsoft.com/office/infopath/2007/PartnerControls"/>
    <xsd:element name="ma32622f3dc2450999d9a8c3f9f71c0e" ma:index="31" nillable="true" ma:taxonomy="true" ma:internalName="ma32622f3dc2450999d9a8c3f9f71c0e" ma:taxonomyFieldName="Document_x0020_type" ma:displayName="Document type" ma:default="" ma:fieldId="{6a32622f-3dc2-4509-99d9-a8c3f9f71c0e}" ma:sspId="797aeec6-0273-40f2-ab3e-beee73212332" ma:termSetId="975467fd-f9dc-494f-ab2c-8f8091911d59" ma:anchorId="00000000-0000-0000-0000-000000000000" ma:open="true" ma:isKeyword="false">
      <xsd:complexType>
        <xsd:sequence>
          <xsd:element ref="pc:Terms" minOccurs="0" maxOccurs="1"/>
        </xsd:sequence>
      </xsd:complexType>
    </xsd:element>
    <xsd:element name="kd1afe63598044c081c46c46ce9365fb" ma:index="34" nillable="true" ma:taxonomy="true" ma:internalName="kd1afe63598044c081c46c46ce9365fb" ma:taxonomyFieldName="Records_x0020_Classification" ma:displayName="Records Classification" ma:default="" ma:fieldId="{4d1afe63-5980-44c0-81c4-6c46ce9365fb}" ma:sspId="797aeec6-0273-40f2-ab3e-beee73212332" ma:termSetId="14cdebf6-3e89-49f2-abc7-b9a88c6ac78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2517F445A0F35E449C98AAD631F2B0384F"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CD9544-228A-42FA-896F-8B18D178A913}">
  <ds:schemaRefs>
    <ds:schemaRef ds:uri="http://schemas.microsoft.com/office/2006/metadata/properties"/>
    <ds:schemaRef ds:uri="http://schemas.microsoft.com/office/infopath/2007/PartnerControls"/>
    <ds:schemaRef ds:uri="http://schemas.microsoft.com/sharepoint/v3"/>
    <ds:schemaRef ds:uri="9fd47c19-1c4a-4d7d-b342-c10cef269344"/>
    <ds:schemaRef ds:uri="78d79c37-d1e8-43be-8423-8b5a873e908d"/>
    <ds:schemaRef ds:uri="a5f32de4-e402-4188-b034-e71ca7d22e54"/>
  </ds:schemaRefs>
</ds:datastoreItem>
</file>

<file path=customXml/itemProps2.xml><?xml version="1.0" encoding="utf-8"?>
<ds:datastoreItem xmlns:ds="http://schemas.openxmlformats.org/officeDocument/2006/customXml" ds:itemID="{9D37C726-3CF8-40EA-A1B3-4410A2E48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8d79c37-d1e8-43be-8423-8b5a873e9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DB770-3DDF-4C9C-BE21-F34B05C9F976}">
  <ds:schemaRefs>
    <ds:schemaRef ds:uri="http://schemas.microsoft.com/office/2006/metadata/customXsn"/>
  </ds:schemaRefs>
</ds:datastoreItem>
</file>

<file path=customXml/itemProps4.xml><?xml version="1.0" encoding="utf-8"?>
<ds:datastoreItem xmlns:ds="http://schemas.openxmlformats.org/officeDocument/2006/customXml" ds:itemID="{A271F637-04D4-49F8-83AA-4028EB190796}">
  <ds:schemaRefs>
    <ds:schemaRef ds:uri="http://schemas.microsoft.com/sharepoint/v3/contenttype/forms"/>
  </ds:schemaRefs>
</ds:datastoreItem>
</file>

<file path=customXml/itemProps5.xml><?xml version="1.0" encoding="utf-8"?>
<ds:datastoreItem xmlns:ds="http://schemas.openxmlformats.org/officeDocument/2006/customXml" ds:itemID="{5E38DA49-1688-47CB-8D4C-D06A4F2EA887}">
  <ds:schemaRefs>
    <ds:schemaRef ds:uri="Microsoft.SharePoint.Taxonomy.ContentTypeSync"/>
  </ds:schemaRefs>
</ds:datastoreItem>
</file>

<file path=customXml/itemProps6.xml><?xml version="1.0" encoding="utf-8"?>
<ds:datastoreItem xmlns:ds="http://schemas.openxmlformats.org/officeDocument/2006/customXml" ds:itemID="{3BDFA36B-DFC7-45F0-A902-F3A53D6290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3134</Words>
  <Characters>17865</Characters>
  <Application>Microsoft Office Word</Application>
  <DocSecurity>8</DocSecurity>
  <Lines>148</Lines>
  <Paragraphs>41</Paragraphs>
  <ScaleCrop>false</ScaleCrop>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Quarterly Update Autumn 2024</dc:title>
  <dc:subject/>
  <dc:creator>Pam E Clunie (DELWP)</dc:creator>
  <cp:keywords/>
  <dc:description/>
  <cp:lastModifiedBy>Ruby E Stoios (DEECA)</cp:lastModifiedBy>
  <cp:revision>518</cp:revision>
  <dcterms:created xsi:type="dcterms:W3CDTF">2024-05-21T10:34:00Z</dcterms:created>
  <dcterms:modified xsi:type="dcterms:W3CDTF">2024-06-18T02:48:00Z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2023-10-02T05:32:06Z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97416c2d-870b-4185-ada1-ade14056c958</vt:lpwstr>
  </property>
  <property fmtid="{D5CDD505-2E9C-101B-9397-08002B2CF9AE}" pid="8" name="MSIP_Label_4257e2ab-f512-40e2-9c9a-c64247360765_ContentBits">
    <vt:lpwstr>2</vt:lpwstr>
  </property>
  <property fmtid="{D5CDD505-2E9C-101B-9397-08002B2CF9AE}" pid="9" name="ContentTypeId">
    <vt:lpwstr>0x0101002517F445A0F35E449C98AAD631F2B0384F001B9B85187BE8484DBBBC3E2AB5070AFC</vt:lpwstr>
  </property>
  <property fmtid="{D5CDD505-2E9C-101B-9397-08002B2CF9AE}" pid="10" name="Section">
    <vt:lpwstr>4;#Applied Aquatic Ecology|f2ee6a44-9da5-499c-ae5f-84f7fe19e1cf</vt:lpwstr>
  </property>
  <property fmtid="{D5CDD505-2E9C-101B-9397-08002B2CF9AE}" pid="11" name="Agency">
    <vt:lpwstr>1;#Department of Environment, Land, Water and Planning|607a3f87-1228-4cd9-82a5-076aa8776274</vt:lpwstr>
  </property>
  <property fmtid="{D5CDD505-2E9C-101B-9397-08002B2CF9AE}" pid="12" name="Branch">
    <vt:lpwstr>7;#Arthur Rylah Institute|40bc2e25-0176-4bcf-8522-e378037ace7d</vt:lpwstr>
  </property>
  <property fmtid="{D5CDD505-2E9C-101B-9397-08002B2CF9AE}" pid="13" name="Division">
    <vt:lpwstr>6;#Biodiversity|a369ff78-9705-4b66-a29c-499bde0c7988</vt:lpwstr>
  </property>
  <property fmtid="{D5CDD505-2E9C-101B-9397-08002B2CF9AE}" pid="14" name="Group1">
    <vt:lpwstr>134;#Regions, Environment, Climate Action and First Peoples|c3907712-efe8-4eb7-9ed8-ccca8ce2f408</vt:lpwstr>
  </property>
  <property fmtid="{D5CDD505-2E9C-101B-9397-08002B2CF9AE}" pid="15" name="Dissemination Limiting Marker">
    <vt:lpwstr>2;#FOUO|955eb6fc-b35a-4808-8aa5-31e514fa3f26</vt:lpwstr>
  </property>
  <property fmtid="{D5CDD505-2E9C-101B-9397-08002B2CF9AE}" pid="16" name="Security Classification">
    <vt:lpwstr>19;#Public|4cf06271-6744-4b13-adab-7df8d80986af</vt:lpwstr>
  </property>
  <property fmtid="{D5CDD505-2E9C-101B-9397-08002B2CF9AE}" pid="17" name="Sub-Section">
    <vt:lpwstr/>
  </property>
  <property fmtid="{D5CDD505-2E9C-101B-9397-08002B2CF9AE}" pid="18" name="Document type">
    <vt:lpwstr/>
  </property>
  <property fmtid="{D5CDD505-2E9C-101B-9397-08002B2CF9AE}" pid="19" name="Records Classification">
    <vt:lpwstr/>
  </property>
  <property fmtid="{D5CDD505-2E9C-101B-9397-08002B2CF9AE}" pid="20" name="o85941e134754762b9719660a258a6e6">
    <vt:lpwstr/>
  </property>
  <property fmtid="{D5CDD505-2E9C-101B-9397-08002B2CF9AE}" pid="21" name="MediaServiceImageTags">
    <vt:lpwstr/>
  </property>
  <property fmtid="{D5CDD505-2E9C-101B-9397-08002B2CF9AE}" pid="22" name="Location_x0020_Type">
    <vt:lpwstr/>
  </property>
  <property fmtid="{D5CDD505-2E9C-101B-9397-08002B2CF9AE}" pid="23" name="Copyright_x0020_Licence_x0020_Name">
    <vt:lpwstr/>
  </property>
  <property fmtid="{D5CDD505-2E9C-101B-9397-08002B2CF9AE}" pid="24" name="df723ab3fe1c4eb7a0b151674e7ac40d">
    <vt:lpwstr/>
  </property>
  <property fmtid="{D5CDD505-2E9C-101B-9397-08002B2CF9AE}" pid="25" name="o2e611f6ba3e4c8f9a895dfb7980639e">
    <vt:lpwstr/>
  </property>
  <property fmtid="{D5CDD505-2E9C-101B-9397-08002B2CF9AE}" pid="26" name="lcf76f155ced4ddcb4097134ff3c332f">
    <vt:lpwstr/>
  </property>
  <property fmtid="{D5CDD505-2E9C-101B-9397-08002B2CF9AE}" pid="27" name="Copyright_x0020_License_x0020_Type">
    <vt:lpwstr/>
  </property>
  <property fmtid="{D5CDD505-2E9C-101B-9397-08002B2CF9AE}" pid="28" name="Copyright Licence Name">
    <vt:lpwstr/>
  </property>
  <property fmtid="{D5CDD505-2E9C-101B-9397-08002B2CF9AE}" pid="29" name="Copyright License Type">
    <vt:lpwstr/>
  </property>
  <property fmtid="{D5CDD505-2E9C-101B-9397-08002B2CF9AE}" pid="30" name="Location Type">
    <vt:lpwstr/>
  </property>
  <property fmtid="{D5CDD505-2E9C-101B-9397-08002B2CF9AE}" pid="31" name="SharedWithUsers">
    <vt:lpwstr>16;#Jarod P Lyon (DEECA)</vt:lpwstr>
  </property>
  <property fmtid="{D5CDD505-2E9C-101B-9397-08002B2CF9AE}" pid="32" name="_dlc_DocIdItemGuid">
    <vt:lpwstr>95685279-7c5a-4c0d-a17f-bbc12c2d7ddd</vt:lpwstr>
  </property>
</Properties>
</file>